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5670"/>
      </w:tblGrid>
      <w:tr w:rsidR="00285B3F" w:rsidRPr="00F40B35" w14:paraId="13F4848C" w14:textId="77777777" w:rsidTr="00285B3F">
        <w:tc>
          <w:tcPr>
            <w:tcW w:w="4259" w:type="dxa"/>
          </w:tcPr>
          <w:p w14:paraId="360981AC" w14:textId="77777777" w:rsidR="00285B3F" w:rsidRPr="00112E8C" w:rsidRDefault="00285B3F" w:rsidP="00FB4FB4">
            <w:pPr>
              <w:spacing w:line="259" w:lineRule="auto"/>
              <w:jc w:val="center"/>
              <w:rPr>
                <w:rFonts w:ascii="Times New Roman" w:hAnsi="Times New Roman" w:cs="Times New Roman"/>
                <w:b/>
                <w:bCs/>
                <w:sz w:val="26"/>
                <w:szCs w:val="26"/>
                <w:lang w:val="vi-VN"/>
              </w:rPr>
            </w:pPr>
            <w:r w:rsidRPr="00112E8C">
              <w:rPr>
                <w:rFonts w:ascii="Times New Roman" w:hAnsi="Times New Roman" w:cs="Times New Roman"/>
                <w:b/>
                <w:bCs/>
                <w:sz w:val="26"/>
                <w:szCs w:val="26"/>
                <w:lang w:val="vi-VN"/>
              </w:rPr>
              <w:t>BỘ KHOA HỌC VÀ CÔNG NGHỆ</w:t>
            </w:r>
          </w:p>
          <w:p w14:paraId="25C065A6" w14:textId="77777777" w:rsidR="00285B3F" w:rsidRPr="00112E8C" w:rsidRDefault="00285B3F" w:rsidP="00FB4FB4">
            <w:pPr>
              <w:spacing w:line="259" w:lineRule="auto"/>
              <w:rPr>
                <w:rFonts w:ascii="Times New Roman" w:hAnsi="Times New Roman" w:cs="Times New Roman"/>
                <w:b/>
                <w:bCs/>
                <w:sz w:val="28"/>
                <w:szCs w:val="28"/>
                <w:lang w:val="vi-VN"/>
              </w:rPr>
            </w:pPr>
            <w:r w:rsidRPr="005B5C79">
              <w:rPr>
                <w:rFonts w:ascii="Times New Roman" w:hAnsi="Times New Roman" w:cs="Times New Roman"/>
                <w:b/>
                <w:bCs/>
                <w:noProof/>
                <w:sz w:val="28"/>
                <w:szCs w:val="28"/>
              </w:rPr>
              <mc:AlternateContent>
                <mc:Choice Requires="wps">
                  <w:drawing>
                    <wp:anchor distT="0" distB="0" distL="114300" distR="114300" simplePos="0" relativeHeight="251657728" behindDoc="0" locked="0" layoutInCell="1" allowOverlap="1" wp14:anchorId="4AACDC76" wp14:editId="64927767">
                      <wp:simplePos x="0" y="0"/>
                      <wp:positionH relativeFrom="column">
                        <wp:posOffset>715010</wp:posOffset>
                      </wp:positionH>
                      <wp:positionV relativeFrom="paragraph">
                        <wp:posOffset>73660</wp:posOffset>
                      </wp:positionV>
                      <wp:extent cx="1143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A8D00"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56.3pt,5.8pt" to="146.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phtAEAALcDAAAOAAAAZHJzL2Uyb0RvYy54bWysU8GOEzEMvSPxD1HudKZbhN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" strokecolor="black [3200]" strokeweight=".5pt">
                      <v:stroke joinstyle="miter"/>
                    </v:line>
                  </w:pict>
                </mc:Fallback>
              </mc:AlternateContent>
            </w:r>
          </w:p>
          <w:p w14:paraId="610853B1" w14:textId="2338364A" w:rsidR="00285B3F" w:rsidRPr="00112E8C" w:rsidRDefault="00285B3F" w:rsidP="00FB4FB4">
            <w:pPr>
              <w:spacing w:line="259" w:lineRule="auto"/>
              <w:jc w:val="center"/>
              <w:rPr>
                <w:rFonts w:ascii="Times New Roman" w:hAnsi="Times New Roman" w:cs="Times New Roman"/>
                <w:sz w:val="28"/>
                <w:szCs w:val="28"/>
                <w:lang w:val="vi-VN"/>
              </w:rPr>
            </w:pPr>
            <w:r w:rsidRPr="00112E8C">
              <w:rPr>
                <w:rFonts w:ascii="Times New Roman" w:hAnsi="Times New Roman" w:cs="Times New Roman"/>
                <w:sz w:val="28"/>
                <w:szCs w:val="28"/>
                <w:lang w:val="vi-VN"/>
              </w:rPr>
              <w:t xml:space="preserve">Số:  </w:t>
            </w:r>
            <w:r w:rsidR="00A81B83">
              <w:rPr>
                <w:rFonts w:ascii="Times New Roman" w:hAnsi="Times New Roman" w:cs="Times New Roman"/>
                <w:sz w:val="28"/>
                <w:szCs w:val="28"/>
              </w:rPr>
              <w:t>5</w:t>
            </w:r>
            <w:r w:rsidR="00897D82">
              <w:rPr>
                <w:rFonts w:ascii="Times New Roman" w:hAnsi="Times New Roman" w:cs="Times New Roman"/>
                <w:sz w:val="28"/>
                <w:szCs w:val="28"/>
              </w:rPr>
              <w:t>1</w:t>
            </w:r>
            <w:bookmarkStart w:id="0" w:name="_GoBack"/>
            <w:bookmarkEnd w:id="0"/>
            <w:r w:rsidRPr="00112E8C">
              <w:rPr>
                <w:rFonts w:ascii="Times New Roman" w:hAnsi="Times New Roman" w:cs="Times New Roman"/>
                <w:sz w:val="28"/>
                <w:szCs w:val="28"/>
                <w:lang w:val="vi-VN"/>
              </w:rPr>
              <w:t>/2025/TT-BKHCN</w:t>
            </w:r>
          </w:p>
        </w:tc>
        <w:tc>
          <w:tcPr>
            <w:tcW w:w="5670" w:type="dxa"/>
          </w:tcPr>
          <w:p w14:paraId="177F8498" w14:textId="77777777" w:rsidR="00285B3F" w:rsidRPr="00112E8C" w:rsidRDefault="00285B3F" w:rsidP="00FB4FB4">
            <w:pPr>
              <w:spacing w:line="259" w:lineRule="auto"/>
              <w:jc w:val="center"/>
              <w:rPr>
                <w:rFonts w:ascii="Times New Roman" w:hAnsi="Times New Roman" w:cs="Times New Roman"/>
                <w:b/>
                <w:bCs/>
                <w:sz w:val="26"/>
                <w:szCs w:val="26"/>
                <w:lang w:val="vi-VN"/>
              </w:rPr>
            </w:pPr>
            <w:r w:rsidRPr="00112E8C">
              <w:rPr>
                <w:rFonts w:ascii="Times New Roman" w:hAnsi="Times New Roman" w:cs="Times New Roman"/>
                <w:b/>
                <w:bCs/>
                <w:sz w:val="26"/>
                <w:szCs w:val="26"/>
                <w:lang w:val="vi-VN"/>
              </w:rPr>
              <w:t>CỘNG HÒA XÃ HỘI CHỦ NGHĨA VIỆT NAM</w:t>
            </w:r>
          </w:p>
          <w:p w14:paraId="120E8626" w14:textId="77777777" w:rsidR="00285B3F" w:rsidRPr="00112E8C" w:rsidRDefault="00285B3F" w:rsidP="00FB4FB4">
            <w:pPr>
              <w:spacing w:line="259" w:lineRule="auto"/>
              <w:jc w:val="center"/>
              <w:rPr>
                <w:rFonts w:ascii="Times New Roman" w:hAnsi="Times New Roman" w:cs="Times New Roman"/>
                <w:b/>
                <w:bCs/>
                <w:sz w:val="28"/>
                <w:szCs w:val="28"/>
                <w:lang w:val="vi-VN"/>
              </w:rPr>
            </w:pPr>
            <w:r w:rsidRPr="00112E8C">
              <w:rPr>
                <w:rFonts w:ascii="Times New Roman" w:hAnsi="Times New Roman" w:cs="Times New Roman"/>
                <w:b/>
                <w:bCs/>
                <w:sz w:val="28"/>
                <w:szCs w:val="28"/>
                <w:lang w:val="vi-VN"/>
              </w:rPr>
              <w:t>Độc lập - Tự do - Hạnh phúc</w:t>
            </w:r>
          </w:p>
          <w:p w14:paraId="523D2BDB" w14:textId="77777777" w:rsidR="00285B3F" w:rsidRPr="00112E8C" w:rsidRDefault="00285B3F" w:rsidP="00FB4FB4">
            <w:pPr>
              <w:spacing w:line="259" w:lineRule="auto"/>
              <w:jc w:val="center"/>
              <w:rPr>
                <w:rFonts w:ascii="Times New Roman" w:hAnsi="Times New Roman" w:cs="Times New Roman"/>
                <w:b/>
                <w:bCs/>
                <w:sz w:val="28"/>
                <w:szCs w:val="28"/>
                <w:lang w:val="vi-VN"/>
              </w:rPr>
            </w:pPr>
            <w:r w:rsidRPr="005B5C79">
              <w:rPr>
                <w:rFonts w:ascii="Times New Roman" w:hAnsi="Times New Roman" w:cs="Times New Roman"/>
                <w:b/>
                <w:bCs/>
                <w:noProof/>
                <w:sz w:val="28"/>
                <w:szCs w:val="28"/>
              </w:rPr>
              <mc:AlternateContent>
                <mc:Choice Requires="wps">
                  <w:drawing>
                    <wp:anchor distT="0" distB="0" distL="114300" distR="114300" simplePos="0" relativeHeight="251656704" behindDoc="0" locked="0" layoutInCell="1" allowOverlap="1" wp14:anchorId="61FB90C5" wp14:editId="0AEDB40E">
                      <wp:simplePos x="0" y="0"/>
                      <wp:positionH relativeFrom="column">
                        <wp:posOffset>679450</wp:posOffset>
                      </wp:positionH>
                      <wp:positionV relativeFrom="paragraph">
                        <wp:posOffset>50800</wp:posOffset>
                      </wp:positionV>
                      <wp:extent cx="2114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2FD313" id="Straight Connector 2"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pt,4pt" to="22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" strokecolor="black [3200]" strokeweight=".5pt">
                      <v:stroke joinstyle="miter"/>
                    </v:line>
                  </w:pict>
                </mc:Fallback>
              </mc:AlternateContent>
            </w:r>
          </w:p>
          <w:p w14:paraId="0FC8586A" w14:textId="1F530FF8" w:rsidR="00285B3F" w:rsidRPr="00112E8C" w:rsidRDefault="00285B3F" w:rsidP="00FB4FB4">
            <w:pPr>
              <w:spacing w:line="259" w:lineRule="auto"/>
              <w:jc w:val="center"/>
              <w:rPr>
                <w:rFonts w:ascii="Times New Roman" w:hAnsi="Times New Roman" w:cs="Times New Roman"/>
                <w:i/>
                <w:iCs/>
                <w:sz w:val="28"/>
                <w:szCs w:val="28"/>
                <w:lang w:val="vi-VN"/>
              </w:rPr>
            </w:pPr>
            <w:r w:rsidRPr="00112E8C">
              <w:rPr>
                <w:rFonts w:ascii="Times New Roman" w:hAnsi="Times New Roman" w:cs="Times New Roman"/>
                <w:i/>
                <w:iCs/>
                <w:sz w:val="28"/>
                <w:szCs w:val="28"/>
                <w:lang w:val="vi-VN"/>
              </w:rPr>
              <w:t>Hà Nội, ngày</w:t>
            </w:r>
            <w:r w:rsidR="00D0459A">
              <w:rPr>
                <w:rFonts w:ascii="Times New Roman" w:hAnsi="Times New Roman" w:cs="Times New Roman"/>
                <w:i/>
                <w:iCs/>
                <w:sz w:val="28"/>
                <w:szCs w:val="28"/>
              </w:rPr>
              <w:t xml:space="preserve"> </w:t>
            </w:r>
            <w:r w:rsidR="00A81B83">
              <w:rPr>
                <w:rFonts w:ascii="Times New Roman" w:hAnsi="Times New Roman" w:cs="Times New Roman"/>
                <w:i/>
                <w:iCs/>
                <w:sz w:val="28"/>
                <w:szCs w:val="28"/>
              </w:rPr>
              <w:t>31</w:t>
            </w:r>
            <w:r w:rsidRPr="00112E8C">
              <w:rPr>
                <w:rFonts w:ascii="Times New Roman" w:hAnsi="Times New Roman" w:cs="Times New Roman"/>
                <w:i/>
                <w:iCs/>
                <w:sz w:val="28"/>
                <w:szCs w:val="28"/>
                <w:lang w:val="vi-VN"/>
              </w:rPr>
              <w:t xml:space="preserve"> tháng </w:t>
            </w:r>
            <w:r w:rsidR="00D0459A">
              <w:rPr>
                <w:rFonts w:ascii="Times New Roman" w:hAnsi="Times New Roman" w:cs="Times New Roman"/>
                <w:i/>
                <w:iCs/>
                <w:sz w:val="28"/>
                <w:szCs w:val="28"/>
              </w:rPr>
              <w:t>12</w:t>
            </w:r>
            <w:r w:rsidRPr="00112E8C">
              <w:rPr>
                <w:rFonts w:ascii="Times New Roman" w:hAnsi="Times New Roman" w:cs="Times New Roman"/>
                <w:i/>
                <w:iCs/>
                <w:sz w:val="28"/>
                <w:szCs w:val="28"/>
                <w:lang w:val="vi-VN"/>
              </w:rPr>
              <w:t xml:space="preserve"> năm 2025</w:t>
            </w:r>
          </w:p>
        </w:tc>
      </w:tr>
    </w:tbl>
    <w:p w14:paraId="268D9E84" w14:textId="77777777" w:rsidR="00285B3F" w:rsidRPr="00112E8C" w:rsidRDefault="00285B3F" w:rsidP="00285B3F">
      <w:pPr>
        <w:rPr>
          <w:lang w:val="vi-VN"/>
        </w:rPr>
      </w:pPr>
    </w:p>
    <w:p w14:paraId="2206F583" w14:textId="77777777" w:rsidR="0063512E" w:rsidRPr="000561BD" w:rsidRDefault="0063512E" w:rsidP="0047346C">
      <w:pPr>
        <w:pStyle w:val="Heading30"/>
        <w:keepNext/>
        <w:keepLines/>
        <w:shd w:val="clear" w:color="auto" w:fill="auto"/>
        <w:spacing w:after="120" w:line="240" w:lineRule="auto"/>
        <w:jc w:val="center"/>
        <w:rPr>
          <w:lang w:val="vi-VN"/>
        </w:rPr>
      </w:pPr>
      <w:r w:rsidRPr="000561BD">
        <w:rPr>
          <w:lang w:val="vi-VN"/>
        </w:rPr>
        <w:t>THÔNG TƯ</w:t>
      </w:r>
    </w:p>
    <w:p w14:paraId="780FFF11" w14:textId="77777777" w:rsidR="001940F3" w:rsidRPr="001940F3" w:rsidRDefault="001940F3" w:rsidP="001940F3">
      <w:pPr>
        <w:spacing w:after="120" w:line="240" w:lineRule="auto"/>
        <w:jc w:val="center"/>
        <w:rPr>
          <w:rFonts w:ascii="Times New Roman" w:hAnsi="Times New Roman" w:cs="Times New Roman"/>
          <w:b/>
          <w:bCs/>
          <w:iCs/>
          <w:sz w:val="28"/>
          <w:szCs w:val="28"/>
          <w:lang w:val="vi-VN"/>
        </w:rPr>
      </w:pPr>
      <w:r w:rsidRPr="001940F3">
        <w:rPr>
          <w:rFonts w:ascii="Times New Roman" w:hAnsi="Times New Roman" w:cs="Times New Roman"/>
          <w:b/>
          <w:bCs/>
          <w:iCs/>
          <w:sz w:val="28"/>
          <w:szCs w:val="28"/>
          <w:lang w:val="vi-VN"/>
        </w:rPr>
        <w:t>Ban hành “Quy chuẩn kỹ thuật quốc gia về yêu cầu đối với</w:t>
      </w:r>
    </w:p>
    <w:p w14:paraId="207B25EC" w14:textId="74372103" w:rsidR="00205224" w:rsidRPr="004C2129" w:rsidRDefault="001940F3" w:rsidP="001940F3">
      <w:pPr>
        <w:spacing w:after="120" w:line="240" w:lineRule="auto"/>
        <w:jc w:val="center"/>
        <w:rPr>
          <w:rFonts w:ascii="Times New Roman" w:hAnsi="Times New Roman" w:cs="Times New Roman"/>
          <w:b/>
          <w:bCs/>
          <w:iCs/>
          <w:sz w:val="28"/>
          <w:szCs w:val="28"/>
          <w:lang w:val="vi-VN"/>
        </w:rPr>
      </w:pPr>
      <w:r w:rsidRPr="001940F3">
        <w:rPr>
          <w:rFonts w:ascii="Times New Roman" w:hAnsi="Times New Roman" w:cs="Times New Roman"/>
          <w:b/>
          <w:bCs/>
          <w:iCs/>
          <w:sz w:val="28"/>
          <w:szCs w:val="28"/>
          <w:lang w:val="vi-VN"/>
        </w:rPr>
        <w:t>dịch vụ cấp dấu thời gian”</w:t>
      </w:r>
    </w:p>
    <w:p w14:paraId="2E71A28F" w14:textId="238C1771" w:rsidR="00BA2B61" w:rsidRDefault="00BA2B61" w:rsidP="0047346C">
      <w:pPr>
        <w:spacing w:after="120" w:line="240" w:lineRule="auto"/>
        <w:jc w:val="center"/>
        <w:rPr>
          <w:rFonts w:ascii="Times New Roman" w:hAnsi="Times New Roman" w:cs="Times New Roman"/>
          <w:sz w:val="28"/>
          <w:szCs w:val="28"/>
          <w:lang w:val="vi-VN"/>
        </w:rPr>
      </w:pPr>
      <w:r w:rsidRPr="004C2129">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54EC0B4F" wp14:editId="46C0F82A">
                <wp:simplePos x="0" y="0"/>
                <wp:positionH relativeFrom="margin">
                  <wp:posOffset>1778635</wp:posOffset>
                </wp:positionH>
                <wp:positionV relativeFrom="paragraph">
                  <wp:posOffset>237490</wp:posOffset>
                </wp:positionV>
                <wp:extent cx="2204074" cy="0"/>
                <wp:effectExtent l="0" t="0" r="0" b="0"/>
                <wp:wrapNone/>
                <wp:docPr id="1934122712" name="Straight Connector 3"/>
                <wp:cNvGraphicFramePr/>
                <a:graphic xmlns:a="http://schemas.openxmlformats.org/drawingml/2006/main">
                  <a:graphicData uri="http://schemas.microsoft.com/office/word/2010/wordprocessingShape">
                    <wps:wsp>
                      <wps:cNvCnPr/>
                      <wps:spPr>
                        <a:xfrm>
                          <a:off x="0" y="0"/>
                          <a:ext cx="22040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6CF15" id="Straight Connector 3" o:spid="_x0000_s1026" style="position:absolute;z-index:251657216;visibility:visible;mso-wrap-style:square;mso-wrap-distance-left:9pt;mso-wrap-distance-top:0;mso-wrap-distance-right:9pt;mso-wrap-distance-bottom:0;mso-position-horizontal:absolute;mso-position-horizontal-relative:margin;mso-position-vertical:absolute;mso-position-vertical-relative:text" from="140.05pt,18.7pt" to="313.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" strokecolor="black [3200]" strokeweight=".5pt">
                <v:stroke joinstyle="miter"/>
                <w10:wrap anchorx="margin"/>
              </v:line>
            </w:pict>
          </mc:Fallback>
        </mc:AlternateContent>
      </w:r>
    </w:p>
    <w:p w14:paraId="75831D77" w14:textId="77777777" w:rsidR="001940F3" w:rsidRPr="001940F3" w:rsidRDefault="001940F3" w:rsidP="001940F3">
      <w:pPr>
        <w:spacing w:after="120" w:line="240" w:lineRule="auto"/>
        <w:ind w:firstLine="709"/>
        <w:jc w:val="both"/>
        <w:rPr>
          <w:rFonts w:ascii="Times New Roman" w:eastAsia="Times New Roman" w:hAnsi="Times New Roman" w:cs="Times New Roman"/>
          <w:i/>
          <w:iCs/>
          <w:sz w:val="28"/>
          <w:szCs w:val="28"/>
          <w:lang w:val="vi-VN"/>
        </w:rPr>
      </w:pPr>
      <w:r w:rsidRPr="001940F3">
        <w:rPr>
          <w:rFonts w:ascii="Times New Roman" w:eastAsia="Times New Roman" w:hAnsi="Times New Roman" w:cs="Times New Roman"/>
          <w:i/>
          <w:iCs/>
          <w:sz w:val="28"/>
          <w:szCs w:val="28"/>
          <w:lang w:val="vi-VN"/>
        </w:rPr>
        <w:t>Căn cứ Luật Giao dịch điện tử số 20/2023/QH15;</w:t>
      </w:r>
    </w:p>
    <w:p w14:paraId="392D5DF8" w14:textId="484CCDB9" w:rsidR="001940F3" w:rsidRPr="001940F3" w:rsidRDefault="001940F3" w:rsidP="001940F3">
      <w:pPr>
        <w:spacing w:after="120" w:line="240" w:lineRule="auto"/>
        <w:ind w:firstLine="709"/>
        <w:jc w:val="both"/>
        <w:rPr>
          <w:rFonts w:ascii="Times New Roman" w:eastAsia="Times New Roman" w:hAnsi="Times New Roman" w:cs="Times New Roman"/>
          <w:i/>
          <w:iCs/>
          <w:sz w:val="28"/>
          <w:szCs w:val="28"/>
          <w:lang w:val="vi-VN"/>
        </w:rPr>
      </w:pPr>
      <w:r w:rsidRPr="001940F3">
        <w:rPr>
          <w:rFonts w:ascii="Times New Roman" w:eastAsia="Times New Roman" w:hAnsi="Times New Roman" w:cs="Times New Roman"/>
          <w:i/>
          <w:iCs/>
          <w:sz w:val="28"/>
          <w:szCs w:val="28"/>
          <w:lang w:val="vi-VN"/>
        </w:rPr>
        <w:t>Căn cứ Luật Tiêu chuẩn và quy chuẩn kỹ thuật số 68/2006/QH11, được sửa</w:t>
      </w:r>
      <w:r>
        <w:rPr>
          <w:rFonts w:ascii="Times New Roman" w:eastAsia="Times New Roman" w:hAnsi="Times New Roman" w:cs="Times New Roman"/>
          <w:i/>
          <w:iCs/>
          <w:sz w:val="28"/>
          <w:szCs w:val="28"/>
        </w:rPr>
        <w:t xml:space="preserve"> </w:t>
      </w:r>
      <w:r w:rsidRPr="001940F3">
        <w:rPr>
          <w:rFonts w:ascii="Times New Roman" w:eastAsia="Times New Roman" w:hAnsi="Times New Roman" w:cs="Times New Roman"/>
          <w:i/>
          <w:iCs/>
          <w:sz w:val="28"/>
          <w:szCs w:val="28"/>
          <w:lang w:val="vi-VN"/>
        </w:rPr>
        <w:t>đổi, bổ sung bởi Luật số 35/2018/QH14 và Luật số 70/2025/QH15;</w:t>
      </w:r>
    </w:p>
    <w:p w14:paraId="2EB2D762" w14:textId="2A5301FE" w:rsidR="001940F3" w:rsidRPr="001940F3" w:rsidRDefault="001940F3" w:rsidP="001940F3">
      <w:pPr>
        <w:spacing w:after="120" w:line="240" w:lineRule="auto"/>
        <w:ind w:firstLine="709"/>
        <w:jc w:val="both"/>
        <w:rPr>
          <w:rFonts w:ascii="Times New Roman" w:eastAsia="Times New Roman" w:hAnsi="Times New Roman" w:cs="Times New Roman"/>
          <w:i/>
          <w:iCs/>
          <w:sz w:val="28"/>
          <w:szCs w:val="28"/>
          <w:lang w:val="vi-VN"/>
        </w:rPr>
      </w:pPr>
      <w:r w:rsidRPr="001940F3">
        <w:rPr>
          <w:rFonts w:ascii="Times New Roman" w:eastAsia="Times New Roman" w:hAnsi="Times New Roman" w:cs="Times New Roman"/>
          <w:i/>
          <w:iCs/>
          <w:sz w:val="28"/>
          <w:szCs w:val="28"/>
          <w:lang w:val="vi-VN"/>
        </w:rPr>
        <w:t>Căn cứ Nghị định số 23/2025/NĐ-CP ngày 21 tháng 02 năm 2025 của</w:t>
      </w:r>
      <w:r>
        <w:rPr>
          <w:rFonts w:ascii="Times New Roman" w:eastAsia="Times New Roman" w:hAnsi="Times New Roman" w:cs="Times New Roman"/>
          <w:i/>
          <w:iCs/>
          <w:sz w:val="28"/>
          <w:szCs w:val="28"/>
        </w:rPr>
        <w:t xml:space="preserve"> </w:t>
      </w:r>
      <w:r w:rsidRPr="001940F3">
        <w:rPr>
          <w:rFonts w:ascii="Times New Roman" w:eastAsia="Times New Roman" w:hAnsi="Times New Roman" w:cs="Times New Roman"/>
          <w:i/>
          <w:iCs/>
          <w:sz w:val="28"/>
          <w:szCs w:val="28"/>
          <w:lang w:val="vi-VN"/>
        </w:rPr>
        <w:t>Chính phủ quy định về chữ ký điện tử và dịch vụ tin cậy;</w:t>
      </w:r>
    </w:p>
    <w:p w14:paraId="32F80C1D" w14:textId="5D1F2EEF" w:rsidR="001940F3" w:rsidRPr="001940F3" w:rsidRDefault="001940F3" w:rsidP="001940F3">
      <w:pPr>
        <w:spacing w:after="120" w:line="240" w:lineRule="auto"/>
        <w:ind w:firstLine="709"/>
        <w:jc w:val="both"/>
        <w:rPr>
          <w:rFonts w:ascii="Times New Roman" w:eastAsia="Times New Roman" w:hAnsi="Times New Roman" w:cs="Times New Roman"/>
          <w:i/>
          <w:iCs/>
          <w:sz w:val="28"/>
          <w:szCs w:val="28"/>
          <w:lang w:val="vi-VN"/>
        </w:rPr>
      </w:pPr>
      <w:r w:rsidRPr="001940F3">
        <w:rPr>
          <w:rFonts w:ascii="Times New Roman" w:eastAsia="Times New Roman" w:hAnsi="Times New Roman" w:cs="Times New Roman"/>
          <w:i/>
          <w:iCs/>
          <w:sz w:val="28"/>
          <w:szCs w:val="28"/>
          <w:lang w:val="vi-VN"/>
        </w:rPr>
        <w:t>Căn cứ Nghị định số 127/2007/NĐ-CP ngày 01 tháng 8 năm 2007 của</w:t>
      </w:r>
      <w:r>
        <w:rPr>
          <w:rFonts w:ascii="Times New Roman" w:eastAsia="Times New Roman" w:hAnsi="Times New Roman" w:cs="Times New Roman"/>
          <w:i/>
          <w:iCs/>
          <w:sz w:val="28"/>
          <w:szCs w:val="28"/>
        </w:rPr>
        <w:t xml:space="preserve"> </w:t>
      </w:r>
      <w:r w:rsidRPr="001940F3">
        <w:rPr>
          <w:rFonts w:ascii="Times New Roman" w:eastAsia="Times New Roman" w:hAnsi="Times New Roman" w:cs="Times New Roman"/>
          <w:i/>
          <w:iCs/>
          <w:sz w:val="28"/>
          <w:szCs w:val="28"/>
          <w:lang w:val="vi-VN"/>
        </w:rPr>
        <w:t>Chính phủ quy định chi tiết thi hành một số điều của Luật Tiêu chuẩn và quy</w:t>
      </w:r>
      <w:r>
        <w:rPr>
          <w:rFonts w:ascii="Times New Roman" w:eastAsia="Times New Roman" w:hAnsi="Times New Roman" w:cs="Times New Roman"/>
          <w:i/>
          <w:iCs/>
          <w:sz w:val="28"/>
          <w:szCs w:val="28"/>
        </w:rPr>
        <w:t xml:space="preserve"> </w:t>
      </w:r>
      <w:r w:rsidRPr="001940F3">
        <w:rPr>
          <w:rFonts w:ascii="Times New Roman" w:eastAsia="Times New Roman" w:hAnsi="Times New Roman" w:cs="Times New Roman"/>
          <w:i/>
          <w:iCs/>
          <w:sz w:val="28"/>
          <w:szCs w:val="28"/>
          <w:lang w:val="vi-VN"/>
        </w:rPr>
        <w:t>chuẩn kỹ thuật được sửa đổi, bổ sung bởi Nghị định số 78/2018/NĐ-CP;</w:t>
      </w:r>
    </w:p>
    <w:p w14:paraId="741EE4C7" w14:textId="09FE9366" w:rsidR="001940F3" w:rsidRPr="001940F3" w:rsidRDefault="001940F3" w:rsidP="001940F3">
      <w:pPr>
        <w:spacing w:after="120" w:line="240" w:lineRule="auto"/>
        <w:ind w:firstLine="709"/>
        <w:jc w:val="both"/>
        <w:rPr>
          <w:rFonts w:ascii="Times New Roman" w:eastAsia="Times New Roman" w:hAnsi="Times New Roman" w:cs="Times New Roman"/>
          <w:i/>
          <w:iCs/>
          <w:sz w:val="28"/>
          <w:szCs w:val="28"/>
          <w:lang w:val="vi-VN"/>
        </w:rPr>
      </w:pPr>
      <w:r w:rsidRPr="001940F3">
        <w:rPr>
          <w:rFonts w:ascii="Times New Roman" w:eastAsia="Times New Roman" w:hAnsi="Times New Roman" w:cs="Times New Roman"/>
          <w:i/>
          <w:iCs/>
          <w:sz w:val="28"/>
          <w:szCs w:val="28"/>
          <w:lang w:val="vi-VN"/>
        </w:rPr>
        <w:t>Căn cứ Nghị định số 55/2025/NĐ-CP ngày 02 tháng 3 năm 2025 của Chính</w:t>
      </w:r>
      <w:r>
        <w:rPr>
          <w:rFonts w:ascii="Times New Roman" w:eastAsia="Times New Roman" w:hAnsi="Times New Roman" w:cs="Times New Roman"/>
          <w:i/>
          <w:iCs/>
          <w:sz w:val="28"/>
          <w:szCs w:val="28"/>
        </w:rPr>
        <w:t xml:space="preserve"> </w:t>
      </w:r>
      <w:r w:rsidRPr="001940F3">
        <w:rPr>
          <w:rFonts w:ascii="Times New Roman" w:eastAsia="Times New Roman" w:hAnsi="Times New Roman" w:cs="Times New Roman"/>
          <w:i/>
          <w:iCs/>
          <w:sz w:val="28"/>
          <w:szCs w:val="28"/>
          <w:lang w:val="vi-VN"/>
        </w:rPr>
        <w:t>phủ quy định chức năng, nhiệm vụ, quyền hạn và cơ cấu tổ chức của Bộ Khoa học</w:t>
      </w:r>
      <w:r>
        <w:rPr>
          <w:rFonts w:ascii="Times New Roman" w:eastAsia="Times New Roman" w:hAnsi="Times New Roman" w:cs="Times New Roman"/>
          <w:i/>
          <w:iCs/>
          <w:sz w:val="28"/>
          <w:szCs w:val="28"/>
        </w:rPr>
        <w:t xml:space="preserve"> </w:t>
      </w:r>
      <w:r w:rsidRPr="001940F3">
        <w:rPr>
          <w:rFonts w:ascii="Times New Roman" w:eastAsia="Times New Roman" w:hAnsi="Times New Roman" w:cs="Times New Roman"/>
          <w:i/>
          <w:iCs/>
          <w:sz w:val="28"/>
          <w:szCs w:val="28"/>
          <w:lang w:val="vi-VN"/>
        </w:rPr>
        <w:t>và Công nghệ;</w:t>
      </w:r>
    </w:p>
    <w:p w14:paraId="603BAD9D" w14:textId="77777777" w:rsidR="001940F3" w:rsidRPr="001940F3" w:rsidRDefault="001940F3" w:rsidP="001940F3">
      <w:pPr>
        <w:spacing w:after="120" w:line="240" w:lineRule="auto"/>
        <w:ind w:firstLine="709"/>
        <w:jc w:val="both"/>
        <w:rPr>
          <w:rFonts w:ascii="Times New Roman" w:eastAsia="Times New Roman" w:hAnsi="Times New Roman" w:cs="Times New Roman"/>
          <w:i/>
          <w:iCs/>
          <w:sz w:val="28"/>
          <w:szCs w:val="28"/>
          <w:lang w:val="vi-VN"/>
        </w:rPr>
      </w:pPr>
      <w:r w:rsidRPr="001940F3">
        <w:rPr>
          <w:rFonts w:ascii="Times New Roman" w:eastAsia="Times New Roman" w:hAnsi="Times New Roman" w:cs="Times New Roman"/>
          <w:i/>
          <w:iCs/>
          <w:sz w:val="28"/>
          <w:szCs w:val="28"/>
          <w:lang w:val="vi-VN"/>
        </w:rPr>
        <w:t>Theo đề nghị của Giám đốc Trung tâm Chứng thực điện tử quốc gia;</w:t>
      </w:r>
    </w:p>
    <w:p w14:paraId="73EDB335" w14:textId="5C3B641F" w:rsidR="001940F3" w:rsidRPr="001940F3" w:rsidRDefault="001940F3" w:rsidP="001940F3">
      <w:pPr>
        <w:spacing w:after="120" w:line="240" w:lineRule="auto"/>
        <w:ind w:firstLine="709"/>
        <w:jc w:val="both"/>
        <w:rPr>
          <w:rFonts w:ascii="Times New Roman" w:eastAsia="Times New Roman" w:hAnsi="Times New Roman" w:cs="Times New Roman"/>
          <w:i/>
          <w:iCs/>
          <w:sz w:val="28"/>
          <w:szCs w:val="28"/>
        </w:rPr>
      </w:pPr>
      <w:r w:rsidRPr="001940F3">
        <w:rPr>
          <w:rFonts w:ascii="Times New Roman" w:eastAsia="Times New Roman" w:hAnsi="Times New Roman" w:cs="Times New Roman"/>
          <w:i/>
          <w:iCs/>
          <w:sz w:val="28"/>
          <w:szCs w:val="28"/>
          <w:lang w:val="vi-VN"/>
        </w:rPr>
        <w:t>Bộ trưởng Bộ Khoa học và Công nghệ ban hành Thông tư ban hành “Quy</w:t>
      </w:r>
      <w:r>
        <w:rPr>
          <w:rFonts w:ascii="Times New Roman" w:eastAsia="Times New Roman" w:hAnsi="Times New Roman" w:cs="Times New Roman"/>
          <w:i/>
          <w:iCs/>
          <w:sz w:val="28"/>
          <w:szCs w:val="28"/>
        </w:rPr>
        <w:t xml:space="preserve"> </w:t>
      </w:r>
      <w:r w:rsidRPr="001940F3">
        <w:rPr>
          <w:rFonts w:ascii="Times New Roman" w:eastAsia="Times New Roman" w:hAnsi="Times New Roman" w:cs="Times New Roman"/>
          <w:i/>
          <w:iCs/>
          <w:sz w:val="28"/>
          <w:szCs w:val="28"/>
          <w:lang w:val="vi-VN"/>
        </w:rPr>
        <w:t xml:space="preserve">chuẩn kỹ thuật quốc gia về yêu cầu đối với dịch vụ cấp dấu thời gian” </w:t>
      </w:r>
      <w:r>
        <w:rPr>
          <w:rFonts w:ascii="Times New Roman" w:eastAsia="Times New Roman" w:hAnsi="Times New Roman" w:cs="Times New Roman"/>
          <w:i/>
          <w:iCs/>
          <w:sz w:val="28"/>
          <w:szCs w:val="28"/>
        </w:rPr>
        <w:t>.</w:t>
      </w:r>
    </w:p>
    <w:p w14:paraId="666A1B27" w14:textId="68DF5E8E" w:rsidR="0063512E" w:rsidRPr="001940F3" w:rsidRDefault="001940F3" w:rsidP="00A81B83">
      <w:pPr>
        <w:spacing w:after="120" w:line="240" w:lineRule="auto"/>
        <w:ind w:firstLine="709"/>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p>
    <w:p w14:paraId="659EC1FF" w14:textId="74E736AA" w:rsidR="00A81B83" w:rsidRPr="00A81B83" w:rsidRDefault="00A81B83" w:rsidP="001940F3">
      <w:pPr>
        <w:spacing w:after="120" w:line="320" w:lineRule="exact"/>
        <w:ind w:firstLine="709"/>
        <w:jc w:val="both"/>
        <w:rPr>
          <w:rFonts w:ascii="Times New Roman" w:eastAsia="Times New Roman" w:hAnsi="Times New Roman" w:cs="Times New Roman"/>
          <w:sz w:val="28"/>
          <w:szCs w:val="28"/>
          <w:lang w:val="vi-VN"/>
        </w:rPr>
      </w:pPr>
      <w:r w:rsidRPr="00A81B83">
        <w:rPr>
          <w:rFonts w:ascii="Times New Roman" w:eastAsia="Times New Roman" w:hAnsi="Times New Roman" w:cs="Times New Roman"/>
          <w:b/>
          <w:bCs/>
          <w:sz w:val="28"/>
          <w:szCs w:val="28"/>
          <w:lang w:val="vi-VN"/>
        </w:rPr>
        <w:t>Điều 1.</w:t>
      </w:r>
      <w:r w:rsidRPr="00A81B83">
        <w:rPr>
          <w:rFonts w:ascii="Times New Roman" w:eastAsia="Times New Roman" w:hAnsi="Times New Roman" w:cs="Times New Roman"/>
          <w:sz w:val="28"/>
          <w:szCs w:val="28"/>
          <w:lang w:val="vi-VN"/>
        </w:rPr>
        <w:t xml:space="preserve"> Ban hành kèm theo Thông tư này </w:t>
      </w:r>
      <w:r w:rsidR="001940F3" w:rsidRPr="001940F3">
        <w:rPr>
          <w:rFonts w:ascii="Times New Roman" w:eastAsia="Times New Roman" w:hAnsi="Times New Roman" w:cs="Times New Roman"/>
          <w:sz w:val="28"/>
          <w:szCs w:val="28"/>
          <w:lang w:val="vi-VN"/>
        </w:rPr>
        <w:t>Quy chuẩn kỹ thuật quốc gia về</w:t>
      </w:r>
      <w:r w:rsidR="001940F3">
        <w:rPr>
          <w:rFonts w:ascii="Times New Roman" w:eastAsia="Times New Roman" w:hAnsi="Times New Roman" w:cs="Times New Roman"/>
          <w:sz w:val="28"/>
          <w:szCs w:val="28"/>
        </w:rPr>
        <w:t xml:space="preserve"> </w:t>
      </w:r>
      <w:r w:rsidR="001940F3" w:rsidRPr="001940F3">
        <w:rPr>
          <w:rFonts w:ascii="Times New Roman" w:eastAsia="Times New Roman" w:hAnsi="Times New Roman" w:cs="Times New Roman"/>
          <w:sz w:val="28"/>
          <w:szCs w:val="28"/>
          <w:lang w:val="vi-VN"/>
        </w:rPr>
        <w:t>yêu cầu đối với dịch vụ cấp dấu thời gian (QCVN 138:2025/BKHCN)</w:t>
      </w:r>
      <w:r w:rsidRPr="00A81B83">
        <w:rPr>
          <w:rFonts w:ascii="Times New Roman" w:eastAsia="Times New Roman" w:hAnsi="Times New Roman" w:cs="Times New Roman"/>
          <w:sz w:val="28"/>
          <w:szCs w:val="28"/>
          <w:lang w:val="vi-VN"/>
        </w:rPr>
        <w:t>.</w:t>
      </w:r>
    </w:p>
    <w:p w14:paraId="10EBD371" w14:textId="77777777" w:rsidR="00A81B83" w:rsidRPr="00A81B83" w:rsidRDefault="00A81B83" w:rsidP="00A81B83">
      <w:pPr>
        <w:spacing w:after="120" w:line="320" w:lineRule="exact"/>
        <w:ind w:firstLine="709"/>
        <w:jc w:val="both"/>
        <w:rPr>
          <w:rFonts w:ascii="Times New Roman" w:eastAsia="Times New Roman" w:hAnsi="Times New Roman" w:cs="Times New Roman"/>
          <w:b/>
          <w:bCs/>
          <w:sz w:val="28"/>
          <w:szCs w:val="28"/>
          <w:lang w:val="vi-VN"/>
        </w:rPr>
      </w:pPr>
      <w:r w:rsidRPr="00A81B83">
        <w:rPr>
          <w:rFonts w:ascii="Times New Roman" w:eastAsia="Times New Roman" w:hAnsi="Times New Roman" w:cs="Times New Roman"/>
          <w:b/>
          <w:bCs/>
          <w:sz w:val="28"/>
          <w:szCs w:val="28"/>
          <w:lang w:val="vi-VN"/>
        </w:rPr>
        <w:t>Điều 2. Lộ trình áp dụng</w:t>
      </w:r>
    </w:p>
    <w:p w14:paraId="6BD5C523" w14:textId="65BFAC7F" w:rsidR="001940F3" w:rsidRPr="001940F3" w:rsidRDefault="001940F3" w:rsidP="001940F3">
      <w:pPr>
        <w:spacing w:after="120" w:line="320" w:lineRule="exact"/>
        <w:ind w:firstLine="709"/>
        <w:jc w:val="both"/>
        <w:rPr>
          <w:rFonts w:ascii="Times New Roman" w:eastAsia="Times New Roman" w:hAnsi="Times New Roman" w:cs="Times New Roman"/>
          <w:sz w:val="28"/>
          <w:szCs w:val="28"/>
        </w:rPr>
      </w:pPr>
      <w:r w:rsidRPr="001940F3">
        <w:rPr>
          <w:rFonts w:ascii="Times New Roman" w:eastAsia="Times New Roman" w:hAnsi="Times New Roman" w:cs="Times New Roman"/>
          <w:sz w:val="28"/>
          <w:szCs w:val="28"/>
          <w:lang w:val="vi-VN"/>
        </w:rPr>
        <w:t>Trừ trường hợp tổ chức cung cấp dịch vụ chứng thực chữ ký số công cộng</w:t>
      </w:r>
      <w:r>
        <w:rPr>
          <w:rFonts w:ascii="Times New Roman" w:eastAsia="Times New Roman" w:hAnsi="Times New Roman" w:cs="Times New Roman"/>
          <w:sz w:val="28"/>
          <w:szCs w:val="28"/>
        </w:rPr>
        <w:t xml:space="preserve"> </w:t>
      </w:r>
      <w:r w:rsidRPr="001940F3">
        <w:rPr>
          <w:rFonts w:ascii="Times New Roman" w:eastAsia="Times New Roman" w:hAnsi="Times New Roman" w:cs="Times New Roman"/>
          <w:sz w:val="28"/>
          <w:szCs w:val="28"/>
          <w:lang w:val="vi-VN"/>
        </w:rPr>
        <w:t>lựa chọn áp dụng quy định của Luật Giao dịch điện tử số 20/2023/QH15, các tổ</w:t>
      </w:r>
      <w:r>
        <w:rPr>
          <w:rFonts w:ascii="Times New Roman" w:eastAsia="Times New Roman" w:hAnsi="Times New Roman" w:cs="Times New Roman"/>
          <w:sz w:val="28"/>
          <w:szCs w:val="28"/>
        </w:rPr>
        <w:t xml:space="preserve"> </w:t>
      </w:r>
      <w:r w:rsidRPr="001940F3">
        <w:rPr>
          <w:rFonts w:ascii="Times New Roman" w:eastAsia="Times New Roman" w:hAnsi="Times New Roman" w:cs="Times New Roman"/>
          <w:sz w:val="28"/>
          <w:szCs w:val="28"/>
          <w:lang w:val="vi-VN"/>
        </w:rPr>
        <w:t>chức cung cấp dịch vụ chứng thực chữ ký số công cộng đang hoạt động hợp pháp</w:t>
      </w:r>
      <w:r>
        <w:rPr>
          <w:rFonts w:ascii="Times New Roman" w:eastAsia="Times New Roman" w:hAnsi="Times New Roman" w:cs="Times New Roman"/>
          <w:sz w:val="28"/>
          <w:szCs w:val="28"/>
        </w:rPr>
        <w:t xml:space="preserve"> </w:t>
      </w:r>
      <w:r w:rsidRPr="001940F3">
        <w:rPr>
          <w:rFonts w:ascii="Times New Roman" w:eastAsia="Times New Roman" w:hAnsi="Times New Roman" w:cs="Times New Roman"/>
          <w:sz w:val="28"/>
          <w:szCs w:val="28"/>
          <w:lang w:val="vi-VN"/>
        </w:rPr>
        <w:t>có trách nhiệm rà soát, nâng cấp hệ thống thông tin và đội ngũ nhân lực quản lý</w:t>
      </w:r>
      <w:r>
        <w:rPr>
          <w:rFonts w:ascii="Times New Roman" w:eastAsia="Times New Roman" w:hAnsi="Times New Roman" w:cs="Times New Roman"/>
          <w:sz w:val="28"/>
          <w:szCs w:val="28"/>
        </w:rPr>
        <w:t xml:space="preserve"> </w:t>
      </w:r>
      <w:r w:rsidRPr="001940F3">
        <w:rPr>
          <w:rFonts w:ascii="Times New Roman" w:eastAsia="Times New Roman" w:hAnsi="Times New Roman" w:cs="Times New Roman"/>
          <w:sz w:val="28"/>
          <w:szCs w:val="28"/>
          <w:lang w:val="vi-VN"/>
        </w:rPr>
        <w:t>và kỹ thuật đáp ứng quy định tại QCVN 138:2025/BKHCN trước ngày 10 tháng</w:t>
      </w:r>
      <w:r>
        <w:rPr>
          <w:rFonts w:ascii="Times New Roman" w:eastAsia="Times New Roman" w:hAnsi="Times New Roman" w:cs="Times New Roman"/>
          <w:sz w:val="28"/>
          <w:szCs w:val="28"/>
        </w:rPr>
        <w:t xml:space="preserve"> </w:t>
      </w:r>
      <w:r w:rsidRPr="001940F3">
        <w:rPr>
          <w:rFonts w:ascii="Times New Roman" w:eastAsia="Times New Roman" w:hAnsi="Times New Roman" w:cs="Times New Roman"/>
          <w:sz w:val="28"/>
          <w:szCs w:val="28"/>
          <w:lang w:val="vi-VN"/>
        </w:rPr>
        <w:t xml:space="preserve">4 năm 2027 </w:t>
      </w:r>
      <w:r>
        <w:rPr>
          <w:rFonts w:ascii="Times New Roman" w:eastAsia="Times New Roman" w:hAnsi="Times New Roman" w:cs="Times New Roman"/>
          <w:sz w:val="28"/>
          <w:szCs w:val="28"/>
        </w:rPr>
        <w:t xml:space="preserve"> </w:t>
      </w:r>
    </w:p>
    <w:p w14:paraId="68706C1F" w14:textId="77777777" w:rsidR="00A81B83" w:rsidRPr="00A81B83" w:rsidRDefault="00A81B83" w:rsidP="00A81B83">
      <w:pPr>
        <w:spacing w:after="120" w:line="320" w:lineRule="exact"/>
        <w:ind w:firstLine="709"/>
        <w:jc w:val="both"/>
        <w:rPr>
          <w:rFonts w:ascii="Times New Roman" w:eastAsia="Times New Roman" w:hAnsi="Times New Roman" w:cs="Times New Roman"/>
          <w:b/>
          <w:bCs/>
          <w:sz w:val="28"/>
          <w:szCs w:val="28"/>
          <w:lang w:val="vi-VN"/>
        </w:rPr>
      </w:pPr>
      <w:r w:rsidRPr="00A81B83">
        <w:rPr>
          <w:rFonts w:ascii="Times New Roman" w:eastAsia="Times New Roman" w:hAnsi="Times New Roman" w:cs="Times New Roman"/>
          <w:b/>
          <w:bCs/>
          <w:sz w:val="28"/>
          <w:szCs w:val="28"/>
          <w:lang w:val="vi-VN"/>
        </w:rPr>
        <w:t>Điều 3. Hiệu lực thi hành</w:t>
      </w:r>
    </w:p>
    <w:p w14:paraId="1DD65FA7" w14:textId="36D97F0D" w:rsidR="00A81B83" w:rsidRPr="00A81B83" w:rsidRDefault="00A81B83" w:rsidP="00A81B83">
      <w:pPr>
        <w:spacing w:after="120" w:line="320" w:lineRule="exact"/>
        <w:ind w:firstLine="709"/>
        <w:jc w:val="both"/>
        <w:rPr>
          <w:rFonts w:ascii="Times New Roman" w:eastAsia="Times New Roman" w:hAnsi="Times New Roman" w:cs="Times New Roman"/>
          <w:sz w:val="28"/>
          <w:szCs w:val="28"/>
          <w:lang w:val="vi-VN"/>
        </w:rPr>
      </w:pPr>
      <w:r w:rsidRPr="00A81B83">
        <w:rPr>
          <w:rFonts w:ascii="Times New Roman" w:eastAsia="Times New Roman" w:hAnsi="Times New Roman" w:cs="Times New Roman"/>
          <w:sz w:val="28"/>
          <w:szCs w:val="28"/>
          <w:lang w:val="vi-VN"/>
        </w:rPr>
        <w:t xml:space="preserve">1. </w:t>
      </w:r>
      <w:r w:rsidR="001940F3" w:rsidRPr="001940F3">
        <w:rPr>
          <w:rFonts w:ascii="Times New Roman" w:eastAsia="Times New Roman" w:hAnsi="Times New Roman" w:cs="Times New Roman"/>
          <w:sz w:val="28"/>
          <w:szCs w:val="28"/>
          <w:lang w:val="vi-VN"/>
        </w:rPr>
        <w:t>Thông tư này có hiệu lực thi hành kể từ ngày 01 tháng 7 năm 2026</w:t>
      </w:r>
      <w:r w:rsidRPr="00A81B83">
        <w:rPr>
          <w:rFonts w:ascii="Times New Roman" w:eastAsia="Times New Roman" w:hAnsi="Times New Roman" w:cs="Times New Roman"/>
          <w:sz w:val="28"/>
          <w:szCs w:val="28"/>
          <w:lang w:val="vi-VN"/>
        </w:rPr>
        <w:t>.</w:t>
      </w:r>
    </w:p>
    <w:p w14:paraId="2762DD40" w14:textId="77777777" w:rsidR="00A81B83" w:rsidRPr="00A81B83" w:rsidRDefault="00A81B83" w:rsidP="00A81B83">
      <w:pPr>
        <w:spacing w:after="120" w:line="320" w:lineRule="exact"/>
        <w:ind w:firstLine="709"/>
        <w:jc w:val="both"/>
        <w:rPr>
          <w:rFonts w:ascii="Times New Roman" w:eastAsia="Times New Roman" w:hAnsi="Times New Roman" w:cs="Times New Roman"/>
          <w:sz w:val="28"/>
          <w:szCs w:val="28"/>
          <w:lang w:val="vi-VN"/>
        </w:rPr>
      </w:pPr>
      <w:r w:rsidRPr="00A81B83">
        <w:rPr>
          <w:rFonts w:ascii="Times New Roman" w:eastAsia="Times New Roman" w:hAnsi="Times New Roman" w:cs="Times New Roman"/>
          <w:sz w:val="28"/>
          <w:szCs w:val="28"/>
          <w:lang w:val="vi-VN"/>
        </w:rPr>
        <w:t>2. Các quy định dưới đây hết hiệu lực thi hành kể từ ngày Thông tư này có hiệu lực thi hành:</w:t>
      </w:r>
    </w:p>
    <w:p w14:paraId="0E455566" w14:textId="520D348F" w:rsidR="00A81B83" w:rsidRPr="00A81B83" w:rsidRDefault="00A81B83" w:rsidP="001940F3">
      <w:pPr>
        <w:spacing w:after="120" w:line="320" w:lineRule="exact"/>
        <w:ind w:firstLine="709"/>
        <w:jc w:val="both"/>
        <w:rPr>
          <w:rFonts w:ascii="Times New Roman" w:eastAsia="Times New Roman" w:hAnsi="Times New Roman" w:cs="Times New Roman"/>
          <w:sz w:val="28"/>
          <w:szCs w:val="28"/>
          <w:lang w:val="vi-VN"/>
        </w:rPr>
      </w:pPr>
      <w:r w:rsidRPr="00A81B83">
        <w:rPr>
          <w:rFonts w:ascii="Times New Roman" w:eastAsia="Times New Roman" w:hAnsi="Times New Roman" w:cs="Times New Roman"/>
          <w:sz w:val="28"/>
          <w:szCs w:val="28"/>
          <w:lang w:val="vi-VN"/>
        </w:rPr>
        <w:lastRenderedPageBreak/>
        <w:t xml:space="preserve">a) </w:t>
      </w:r>
      <w:r w:rsidR="001940F3" w:rsidRPr="001940F3">
        <w:rPr>
          <w:rFonts w:ascii="Times New Roman" w:eastAsia="Times New Roman" w:hAnsi="Times New Roman" w:cs="Times New Roman"/>
          <w:sz w:val="28"/>
          <w:szCs w:val="28"/>
          <w:lang w:val="vi-VN"/>
        </w:rPr>
        <w:t>Thông tư số 06/2015/TT-BTTTT ngày 23 tháng 3 năm 2015 của Bộ trưởng</w:t>
      </w:r>
      <w:r w:rsidR="001940F3">
        <w:rPr>
          <w:rFonts w:ascii="Times New Roman" w:eastAsia="Times New Roman" w:hAnsi="Times New Roman" w:cs="Times New Roman"/>
          <w:sz w:val="28"/>
          <w:szCs w:val="28"/>
        </w:rPr>
        <w:t xml:space="preserve"> </w:t>
      </w:r>
      <w:r w:rsidR="001940F3" w:rsidRPr="001940F3">
        <w:rPr>
          <w:rFonts w:ascii="Times New Roman" w:eastAsia="Times New Roman" w:hAnsi="Times New Roman" w:cs="Times New Roman"/>
          <w:sz w:val="28"/>
          <w:szCs w:val="28"/>
          <w:lang w:val="vi-VN"/>
        </w:rPr>
        <w:t>Bộ Thông tin và Truyền thông quy định danh mục tiêu chuẩn bắt buộc áp dụng về</w:t>
      </w:r>
      <w:r w:rsidR="001940F3">
        <w:rPr>
          <w:rFonts w:ascii="Times New Roman" w:eastAsia="Times New Roman" w:hAnsi="Times New Roman" w:cs="Times New Roman"/>
          <w:sz w:val="28"/>
          <w:szCs w:val="28"/>
        </w:rPr>
        <w:t xml:space="preserve"> </w:t>
      </w:r>
      <w:r w:rsidR="001940F3" w:rsidRPr="001940F3">
        <w:rPr>
          <w:rFonts w:ascii="Times New Roman" w:eastAsia="Times New Roman" w:hAnsi="Times New Roman" w:cs="Times New Roman"/>
          <w:sz w:val="28"/>
          <w:szCs w:val="28"/>
          <w:lang w:val="vi-VN"/>
        </w:rPr>
        <w:t>chữ ký số và dịch vụ chứng thực chữ ký số</w:t>
      </w:r>
      <w:r w:rsidRPr="00A81B83">
        <w:rPr>
          <w:rFonts w:ascii="Times New Roman" w:eastAsia="Times New Roman" w:hAnsi="Times New Roman" w:cs="Times New Roman"/>
          <w:sz w:val="28"/>
          <w:szCs w:val="28"/>
          <w:lang w:val="vi-VN"/>
        </w:rPr>
        <w:t>;</w:t>
      </w:r>
    </w:p>
    <w:p w14:paraId="6E7C52B1" w14:textId="77777777" w:rsidR="00A81B83" w:rsidRPr="00A81B83" w:rsidRDefault="00A81B83" w:rsidP="00A81B83">
      <w:pPr>
        <w:spacing w:after="120" w:line="320" w:lineRule="exact"/>
        <w:ind w:firstLine="709"/>
        <w:jc w:val="both"/>
        <w:rPr>
          <w:rFonts w:ascii="Times New Roman" w:eastAsia="Times New Roman" w:hAnsi="Times New Roman" w:cs="Times New Roman"/>
          <w:sz w:val="28"/>
          <w:szCs w:val="28"/>
          <w:lang w:val="vi-VN"/>
        </w:rPr>
      </w:pPr>
      <w:r w:rsidRPr="00A81B83">
        <w:rPr>
          <w:rFonts w:ascii="Times New Roman" w:eastAsia="Times New Roman" w:hAnsi="Times New Roman" w:cs="Times New Roman"/>
          <w:sz w:val="28"/>
          <w:szCs w:val="28"/>
          <w:lang w:val="vi-VN"/>
        </w:rPr>
        <w:t>b) Thông tư số 16/2019/TT-BTTTT ngày 05 tháng 12 năm 2019 của Bộ trưởng Bộ Thông tin và Truyền thông quy định danh mục tiêu chuẩn bắt buộc áp dụng về chữ ký số và dịch vụ chứng thực chữ ký số theo mô hình ký số trên thiết bị di động và ký số từ xa.</w:t>
      </w:r>
    </w:p>
    <w:p w14:paraId="0A4D1038" w14:textId="77777777" w:rsidR="00A81B83" w:rsidRPr="00A81B83" w:rsidRDefault="00A81B83" w:rsidP="00A81B83">
      <w:pPr>
        <w:spacing w:after="120" w:line="320" w:lineRule="exact"/>
        <w:ind w:firstLine="709"/>
        <w:jc w:val="both"/>
        <w:rPr>
          <w:rFonts w:ascii="Times New Roman" w:eastAsia="Times New Roman" w:hAnsi="Times New Roman" w:cs="Times New Roman"/>
          <w:b/>
          <w:bCs/>
          <w:sz w:val="28"/>
          <w:szCs w:val="28"/>
          <w:lang w:val="vi-VN"/>
        </w:rPr>
      </w:pPr>
      <w:r w:rsidRPr="00A81B83">
        <w:rPr>
          <w:rFonts w:ascii="Times New Roman" w:eastAsia="Times New Roman" w:hAnsi="Times New Roman" w:cs="Times New Roman"/>
          <w:b/>
          <w:bCs/>
          <w:sz w:val="28"/>
          <w:szCs w:val="28"/>
          <w:lang w:val="vi-VN"/>
        </w:rPr>
        <w:t>Điều 4. Điều khoản chuyển tiếp</w:t>
      </w:r>
    </w:p>
    <w:p w14:paraId="0117F7DE" w14:textId="02F5AC15" w:rsidR="00A81B83" w:rsidRPr="00A81B83" w:rsidRDefault="00A81B83" w:rsidP="00D57190">
      <w:pPr>
        <w:spacing w:after="120" w:line="320" w:lineRule="exact"/>
        <w:ind w:firstLine="709"/>
        <w:jc w:val="both"/>
        <w:rPr>
          <w:rFonts w:ascii="Times New Roman" w:eastAsia="Times New Roman" w:hAnsi="Times New Roman" w:cs="Times New Roman"/>
          <w:sz w:val="28"/>
          <w:szCs w:val="28"/>
          <w:lang w:val="vi-VN"/>
        </w:rPr>
      </w:pPr>
      <w:r w:rsidRPr="00A81B83">
        <w:rPr>
          <w:rFonts w:ascii="Times New Roman" w:eastAsia="Times New Roman" w:hAnsi="Times New Roman" w:cs="Times New Roman"/>
          <w:sz w:val="28"/>
          <w:szCs w:val="28"/>
          <w:lang w:val="vi-VN"/>
        </w:rPr>
        <w:t xml:space="preserve">Hồ sơ đề nghị cấp </w:t>
      </w:r>
      <w:r w:rsidR="00D57190" w:rsidRPr="00D57190">
        <w:rPr>
          <w:rFonts w:ascii="Times New Roman" w:eastAsia="Times New Roman" w:hAnsi="Times New Roman" w:cs="Times New Roman"/>
          <w:sz w:val="28"/>
          <w:szCs w:val="28"/>
          <w:lang w:val="vi-VN"/>
        </w:rPr>
        <w:t>Giấy phép cung cấp dịch vụ cấp dấu thời gian đã nộp</w:t>
      </w:r>
      <w:r w:rsidR="00D57190">
        <w:rPr>
          <w:rFonts w:ascii="Times New Roman" w:eastAsia="Times New Roman" w:hAnsi="Times New Roman" w:cs="Times New Roman"/>
          <w:sz w:val="28"/>
          <w:szCs w:val="28"/>
        </w:rPr>
        <w:t xml:space="preserve"> </w:t>
      </w:r>
      <w:r w:rsidR="00D57190" w:rsidRPr="00D57190">
        <w:rPr>
          <w:rFonts w:ascii="Times New Roman" w:eastAsia="Times New Roman" w:hAnsi="Times New Roman" w:cs="Times New Roman"/>
          <w:sz w:val="28"/>
          <w:szCs w:val="28"/>
          <w:lang w:val="vi-VN"/>
        </w:rPr>
        <w:t xml:space="preserve">cho cơ quan nhà nước có thẩm quyền </w:t>
      </w:r>
      <w:r w:rsidRPr="00A81B83">
        <w:rPr>
          <w:rFonts w:ascii="Times New Roman" w:eastAsia="Times New Roman" w:hAnsi="Times New Roman" w:cs="Times New Roman"/>
          <w:sz w:val="28"/>
          <w:szCs w:val="28"/>
          <w:lang w:val="vi-VN"/>
        </w:rPr>
        <w:t>nhưng đến ngày Thông tư này có hiệu lực thi hành chưa được cấp giấy phép thì được tiếp tục áp dụng quy định của Thông tư số 06/2015/TT-BTTTT và Thông tư số 16/2019/TT-BTTTT.</w:t>
      </w:r>
    </w:p>
    <w:p w14:paraId="20D764AC" w14:textId="76842EA8" w:rsidR="00A81B83" w:rsidRPr="00A81B83" w:rsidRDefault="00A81B83" w:rsidP="00A81B83">
      <w:pPr>
        <w:spacing w:after="120" w:line="320" w:lineRule="exact"/>
        <w:ind w:firstLine="709"/>
        <w:jc w:val="both"/>
        <w:rPr>
          <w:rFonts w:ascii="Times New Roman" w:eastAsia="Times New Roman" w:hAnsi="Times New Roman" w:cs="Times New Roman"/>
          <w:b/>
          <w:bCs/>
          <w:sz w:val="28"/>
          <w:szCs w:val="28"/>
          <w:lang w:val="vi-VN"/>
        </w:rPr>
      </w:pPr>
      <w:r w:rsidRPr="00A81B83">
        <w:rPr>
          <w:rFonts w:ascii="Times New Roman" w:eastAsia="Times New Roman" w:hAnsi="Times New Roman" w:cs="Times New Roman"/>
          <w:b/>
          <w:bCs/>
          <w:sz w:val="28"/>
          <w:szCs w:val="28"/>
          <w:lang w:val="vi-VN"/>
        </w:rPr>
        <w:t>Điều 5. Tổ chức thực hiện</w:t>
      </w:r>
    </w:p>
    <w:p w14:paraId="190EACBA" w14:textId="329E1B25" w:rsidR="00A81B83" w:rsidRPr="00A81B83" w:rsidRDefault="00A81B83" w:rsidP="00A81B83">
      <w:pPr>
        <w:spacing w:after="120" w:line="320" w:lineRule="exact"/>
        <w:ind w:firstLine="709"/>
        <w:jc w:val="both"/>
        <w:rPr>
          <w:rFonts w:ascii="Times New Roman" w:eastAsia="Times New Roman" w:hAnsi="Times New Roman" w:cs="Times New Roman"/>
          <w:sz w:val="28"/>
          <w:szCs w:val="28"/>
          <w:lang w:val="vi-VN"/>
        </w:rPr>
      </w:pPr>
      <w:r w:rsidRPr="00A81B83">
        <w:rPr>
          <w:rFonts w:ascii="Times New Roman" w:eastAsia="Times New Roman" w:hAnsi="Times New Roman" w:cs="Times New Roman"/>
          <w:sz w:val="28"/>
          <w:szCs w:val="28"/>
          <w:lang w:val="vi-VN"/>
        </w:rPr>
        <w:t>1. Giám đốc Trung tâm Chứng thực điện tử quốc gia có trách nhiệm tổ chức hướng dẫn triển khai thực hiện Thông tư này.</w:t>
      </w:r>
    </w:p>
    <w:p w14:paraId="54A1F226" w14:textId="4E83D563" w:rsidR="00A81B83" w:rsidRPr="00A81B83" w:rsidRDefault="00A81B83" w:rsidP="00A81B83">
      <w:pPr>
        <w:spacing w:after="120" w:line="320" w:lineRule="exact"/>
        <w:ind w:firstLine="709"/>
        <w:jc w:val="both"/>
        <w:rPr>
          <w:rFonts w:ascii="Times New Roman" w:eastAsia="Times New Roman" w:hAnsi="Times New Roman" w:cs="Times New Roman"/>
          <w:spacing w:val="-6"/>
          <w:sz w:val="28"/>
          <w:szCs w:val="28"/>
          <w:lang w:val="vi-VN"/>
        </w:rPr>
      </w:pPr>
      <w:r w:rsidRPr="00A81B83">
        <w:rPr>
          <w:rFonts w:ascii="Times New Roman" w:eastAsia="Times New Roman" w:hAnsi="Times New Roman" w:cs="Times New Roman"/>
          <w:spacing w:val="-6"/>
          <w:sz w:val="28"/>
          <w:szCs w:val="28"/>
          <w:lang w:val="vi-VN"/>
        </w:rPr>
        <w:t>2. Các tổ chức, cá nhân có liên quan chịu trách nhiệm thi hành Thông tư này.</w:t>
      </w:r>
    </w:p>
    <w:p w14:paraId="663BA1D1" w14:textId="5F8A0F8F" w:rsidR="00EA1BB1" w:rsidRPr="00A81B83" w:rsidRDefault="00A81B83" w:rsidP="00A81B83">
      <w:pPr>
        <w:spacing w:after="120" w:line="320" w:lineRule="exact"/>
        <w:ind w:firstLine="709"/>
        <w:jc w:val="both"/>
        <w:rPr>
          <w:rFonts w:ascii="Times New Roman" w:eastAsia="Times New Roman" w:hAnsi="Times New Roman" w:cs="Times New Roman"/>
          <w:sz w:val="28"/>
          <w:szCs w:val="28"/>
          <w:lang w:val="vi-VN"/>
        </w:rPr>
      </w:pPr>
      <w:r w:rsidRPr="00A81B83">
        <w:rPr>
          <w:rFonts w:ascii="Times New Roman" w:eastAsia="Times New Roman" w:hAnsi="Times New Roman" w:cs="Times New Roman"/>
          <w:sz w:val="28"/>
          <w:szCs w:val="28"/>
          <w:lang w:val="vi-VN"/>
        </w:rPr>
        <w:t>3. Trong quá trình thực hiện, nếu phát sinh vướng mắc, cơ quan, tổ chức, cá nhân kịp thời phản ánh bằng văn bản về Bộ Khoa học và Công nghệ (Trung tâm Chứng thực điện tử quốc gia) để nghiên cứu sửa đổi, bổ sung cho phù hợp./.</w:t>
      </w:r>
      <w:r w:rsidR="00EA1BB1" w:rsidRPr="000561BD">
        <w:rPr>
          <w:sz w:val="28"/>
          <w:szCs w:val="28"/>
          <w:lang w:val="vi-VN"/>
        </w:rPr>
        <w:t>.</w:t>
      </w:r>
    </w:p>
    <w:p w14:paraId="676A3C23" w14:textId="77777777" w:rsidR="00EA1BB1" w:rsidRPr="00112E8C" w:rsidRDefault="00EA1BB1" w:rsidP="00BF07AC">
      <w:pPr>
        <w:pStyle w:val="NormalWeb"/>
        <w:shd w:val="clear" w:color="auto" w:fill="FFFFFF"/>
        <w:spacing w:before="120" w:beforeAutospacing="0" w:after="120" w:afterAutospacing="0" w:line="276" w:lineRule="auto"/>
        <w:ind w:firstLine="720"/>
        <w:jc w:val="both"/>
        <w:rPr>
          <w:sz w:val="28"/>
          <w:szCs w:val="28"/>
          <w:lang w:val="vi-VN"/>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69"/>
      </w:tblGrid>
      <w:tr w:rsidR="00EA1BB1" w:rsidRPr="00F40B35" w14:paraId="458562A3" w14:textId="77777777" w:rsidTr="0095338D">
        <w:tc>
          <w:tcPr>
            <w:tcW w:w="5353" w:type="dxa"/>
          </w:tcPr>
          <w:p w14:paraId="683F02FD" w14:textId="72E0287C" w:rsidR="00EA1BB1" w:rsidRPr="00D62F21" w:rsidRDefault="00EA1BB1" w:rsidP="004F0256">
            <w:pPr>
              <w:pStyle w:val="NormalWeb"/>
              <w:shd w:val="clear" w:color="auto" w:fill="FFFFFF"/>
              <w:spacing w:before="0" w:beforeAutospacing="0" w:after="0" w:afterAutospacing="0"/>
              <w:ind w:left="-108"/>
              <w:rPr>
                <w:sz w:val="22"/>
                <w:szCs w:val="22"/>
                <w:shd w:val="clear" w:color="auto" w:fill="FFFFFF"/>
                <w:lang w:val="vi-VN"/>
              </w:rPr>
            </w:pPr>
            <w:r w:rsidRPr="00D62F21">
              <w:rPr>
                <w:b/>
                <w:bCs/>
                <w:i/>
                <w:iCs/>
                <w:shd w:val="clear" w:color="auto" w:fill="FFFFFF"/>
                <w:lang w:val="vi-VN"/>
              </w:rPr>
              <w:t>Nơi nhận:</w:t>
            </w:r>
            <w:r w:rsidRPr="00D62F21">
              <w:rPr>
                <w:b/>
                <w:bCs/>
                <w:i/>
                <w:iCs/>
                <w:shd w:val="clear" w:color="auto" w:fill="FFFFFF"/>
                <w:lang w:val="vi-VN"/>
              </w:rPr>
              <w:br/>
            </w:r>
            <w:r w:rsidRPr="00D62F21">
              <w:rPr>
                <w:sz w:val="22"/>
                <w:szCs w:val="22"/>
                <w:shd w:val="clear" w:color="auto" w:fill="FFFFFF"/>
                <w:lang w:val="vi-VN"/>
              </w:rPr>
              <w:t>- Thủ tướng Chính phủ;</w:t>
            </w:r>
            <w:r w:rsidRPr="00D62F21">
              <w:rPr>
                <w:sz w:val="22"/>
                <w:szCs w:val="22"/>
                <w:shd w:val="clear" w:color="auto" w:fill="FFFFFF"/>
                <w:lang w:val="vi-VN"/>
              </w:rPr>
              <w:br/>
              <w:t>- Các Phó Thủ tướng Ch</w:t>
            </w:r>
            <w:r w:rsidRPr="00112E8C">
              <w:rPr>
                <w:sz w:val="22"/>
                <w:szCs w:val="22"/>
                <w:shd w:val="clear" w:color="auto" w:fill="FFFFFF"/>
                <w:lang w:val="vi-VN"/>
              </w:rPr>
              <w:t>í</w:t>
            </w:r>
            <w:r w:rsidRPr="00D62F21">
              <w:rPr>
                <w:sz w:val="22"/>
                <w:szCs w:val="22"/>
                <w:shd w:val="clear" w:color="auto" w:fill="FFFFFF"/>
                <w:lang w:val="vi-VN"/>
              </w:rPr>
              <w:t>nh ph</w:t>
            </w:r>
            <w:r w:rsidRPr="00112E8C">
              <w:rPr>
                <w:sz w:val="22"/>
                <w:szCs w:val="22"/>
                <w:shd w:val="clear" w:color="auto" w:fill="FFFFFF"/>
                <w:lang w:val="vi-VN"/>
              </w:rPr>
              <w:t>ủ</w:t>
            </w:r>
            <w:r w:rsidRPr="00D62F21">
              <w:rPr>
                <w:sz w:val="22"/>
                <w:szCs w:val="22"/>
                <w:shd w:val="clear" w:color="auto" w:fill="FFFFFF"/>
                <w:lang w:val="vi-VN"/>
              </w:rPr>
              <w:t>;</w:t>
            </w:r>
            <w:r w:rsidRPr="00D62F21">
              <w:rPr>
                <w:sz w:val="22"/>
                <w:szCs w:val="22"/>
                <w:shd w:val="clear" w:color="auto" w:fill="FFFFFF"/>
                <w:lang w:val="vi-VN"/>
              </w:rPr>
              <w:br/>
              <w:t>- V</w:t>
            </w:r>
            <w:r w:rsidRPr="00112E8C">
              <w:rPr>
                <w:sz w:val="22"/>
                <w:szCs w:val="22"/>
                <w:shd w:val="clear" w:color="auto" w:fill="FFFFFF"/>
                <w:lang w:val="vi-VN"/>
              </w:rPr>
              <w:t>ă</w:t>
            </w:r>
            <w:r w:rsidRPr="00D62F21">
              <w:rPr>
                <w:sz w:val="22"/>
                <w:szCs w:val="22"/>
                <w:shd w:val="clear" w:color="auto" w:fill="FFFFFF"/>
                <w:lang w:val="vi-VN"/>
              </w:rPr>
              <w:t>n ph</w:t>
            </w:r>
            <w:r w:rsidRPr="00112E8C">
              <w:rPr>
                <w:sz w:val="22"/>
                <w:szCs w:val="22"/>
                <w:shd w:val="clear" w:color="auto" w:fill="FFFFFF"/>
                <w:lang w:val="vi-VN"/>
              </w:rPr>
              <w:t>ò</w:t>
            </w:r>
            <w:r w:rsidRPr="00D62F21">
              <w:rPr>
                <w:sz w:val="22"/>
                <w:szCs w:val="22"/>
                <w:shd w:val="clear" w:color="auto" w:fill="FFFFFF"/>
                <w:lang w:val="vi-VN"/>
              </w:rPr>
              <w:t>ng Quốc hội;</w:t>
            </w:r>
            <w:r w:rsidRPr="00D62F21">
              <w:rPr>
                <w:sz w:val="22"/>
                <w:szCs w:val="22"/>
                <w:shd w:val="clear" w:color="auto" w:fill="FFFFFF"/>
                <w:lang w:val="vi-VN"/>
              </w:rPr>
              <w:br/>
              <w:t>- Văn phòng Ch</w:t>
            </w:r>
            <w:r w:rsidRPr="00112E8C">
              <w:rPr>
                <w:sz w:val="22"/>
                <w:szCs w:val="22"/>
                <w:shd w:val="clear" w:color="auto" w:fill="FFFFFF"/>
                <w:lang w:val="vi-VN"/>
              </w:rPr>
              <w:t>ủ </w:t>
            </w:r>
            <w:r w:rsidRPr="00D62F21">
              <w:rPr>
                <w:sz w:val="22"/>
                <w:szCs w:val="22"/>
                <w:shd w:val="clear" w:color="auto" w:fill="FFFFFF"/>
                <w:lang w:val="vi-VN"/>
              </w:rPr>
              <w:t>tịch nư</w:t>
            </w:r>
            <w:r w:rsidRPr="00112E8C">
              <w:rPr>
                <w:sz w:val="22"/>
                <w:szCs w:val="22"/>
                <w:shd w:val="clear" w:color="auto" w:fill="FFFFFF"/>
                <w:lang w:val="vi-VN"/>
              </w:rPr>
              <w:t>ớ</w:t>
            </w:r>
            <w:r w:rsidRPr="00D62F21">
              <w:rPr>
                <w:sz w:val="22"/>
                <w:szCs w:val="22"/>
                <w:shd w:val="clear" w:color="auto" w:fill="FFFFFF"/>
                <w:lang w:val="vi-VN"/>
              </w:rPr>
              <w:t>c;</w:t>
            </w:r>
            <w:r w:rsidRPr="00D62F21">
              <w:rPr>
                <w:sz w:val="22"/>
                <w:szCs w:val="22"/>
                <w:shd w:val="clear" w:color="auto" w:fill="FFFFFF"/>
                <w:lang w:val="vi-VN"/>
              </w:rPr>
              <w:br/>
              <w:t>- Văn phòng Ch</w:t>
            </w:r>
            <w:r w:rsidRPr="00112E8C">
              <w:rPr>
                <w:sz w:val="22"/>
                <w:szCs w:val="22"/>
                <w:shd w:val="clear" w:color="auto" w:fill="FFFFFF"/>
                <w:lang w:val="vi-VN"/>
              </w:rPr>
              <w:t>í</w:t>
            </w:r>
            <w:r w:rsidRPr="00D62F21">
              <w:rPr>
                <w:sz w:val="22"/>
                <w:szCs w:val="22"/>
                <w:shd w:val="clear" w:color="auto" w:fill="FFFFFF"/>
                <w:lang w:val="vi-VN"/>
              </w:rPr>
              <w:t>nh ph</w:t>
            </w:r>
            <w:r w:rsidRPr="00112E8C">
              <w:rPr>
                <w:sz w:val="22"/>
                <w:szCs w:val="22"/>
                <w:shd w:val="clear" w:color="auto" w:fill="FFFFFF"/>
                <w:lang w:val="vi-VN"/>
              </w:rPr>
              <w:t>ủ</w:t>
            </w:r>
            <w:r w:rsidRPr="00D62F21">
              <w:rPr>
                <w:sz w:val="22"/>
                <w:szCs w:val="22"/>
                <w:shd w:val="clear" w:color="auto" w:fill="FFFFFF"/>
                <w:lang w:val="vi-VN"/>
              </w:rPr>
              <w:t>;</w:t>
            </w:r>
            <w:r w:rsidRPr="00D62F21">
              <w:rPr>
                <w:sz w:val="22"/>
                <w:szCs w:val="22"/>
                <w:shd w:val="clear" w:color="auto" w:fill="FFFFFF"/>
                <w:lang w:val="vi-VN"/>
              </w:rPr>
              <w:br/>
              <w:t>- Các Bộ</w:t>
            </w:r>
            <w:r w:rsidRPr="00112E8C">
              <w:rPr>
                <w:sz w:val="22"/>
                <w:szCs w:val="22"/>
                <w:shd w:val="clear" w:color="auto" w:fill="FFFFFF"/>
                <w:lang w:val="vi-VN"/>
              </w:rPr>
              <w:t>, </w:t>
            </w:r>
            <w:r w:rsidRPr="00D62F21">
              <w:rPr>
                <w:sz w:val="22"/>
                <w:szCs w:val="22"/>
                <w:shd w:val="clear" w:color="auto" w:fill="FFFFFF"/>
                <w:lang w:val="vi-VN"/>
              </w:rPr>
              <w:t>cơ quan ngang Bộ</w:t>
            </w:r>
            <w:r w:rsidRPr="00112E8C">
              <w:rPr>
                <w:sz w:val="22"/>
                <w:szCs w:val="22"/>
                <w:shd w:val="clear" w:color="auto" w:fill="FFFFFF"/>
                <w:lang w:val="vi-VN"/>
              </w:rPr>
              <w:t>, </w:t>
            </w:r>
            <w:r w:rsidRPr="00D62F21">
              <w:rPr>
                <w:sz w:val="22"/>
                <w:szCs w:val="22"/>
                <w:shd w:val="clear" w:color="auto" w:fill="FFFFFF"/>
                <w:lang w:val="vi-VN"/>
              </w:rPr>
              <w:t>cơ quan thuộc Chính phủ;</w:t>
            </w:r>
            <w:r w:rsidRPr="00D62F21">
              <w:rPr>
                <w:sz w:val="22"/>
                <w:szCs w:val="22"/>
                <w:shd w:val="clear" w:color="auto" w:fill="FFFFFF"/>
                <w:lang w:val="vi-VN"/>
              </w:rPr>
              <w:br/>
              <w:t>- Tòa </w:t>
            </w:r>
            <w:r w:rsidRPr="00112E8C">
              <w:rPr>
                <w:sz w:val="22"/>
                <w:szCs w:val="22"/>
                <w:shd w:val="clear" w:color="auto" w:fill="FFFFFF"/>
                <w:lang w:val="vi-VN"/>
              </w:rPr>
              <w:t>á</w:t>
            </w:r>
            <w:r w:rsidRPr="00D62F21">
              <w:rPr>
                <w:sz w:val="22"/>
                <w:szCs w:val="22"/>
                <w:shd w:val="clear" w:color="auto" w:fill="FFFFFF"/>
                <w:lang w:val="vi-VN"/>
              </w:rPr>
              <w:t>n nh</w:t>
            </w:r>
            <w:r w:rsidRPr="00112E8C">
              <w:rPr>
                <w:sz w:val="22"/>
                <w:szCs w:val="22"/>
                <w:shd w:val="clear" w:color="auto" w:fill="FFFFFF"/>
                <w:lang w:val="vi-VN"/>
              </w:rPr>
              <w:t>â</w:t>
            </w:r>
            <w:r w:rsidRPr="00D62F21">
              <w:rPr>
                <w:sz w:val="22"/>
                <w:szCs w:val="22"/>
                <w:shd w:val="clear" w:color="auto" w:fill="FFFFFF"/>
                <w:lang w:val="vi-VN"/>
              </w:rPr>
              <w:t>n d</w:t>
            </w:r>
            <w:r w:rsidRPr="00112E8C">
              <w:rPr>
                <w:sz w:val="22"/>
                <w:szCs w:val="22"/>
                <w:shd w:val="clear" w:color="auto" w:fill="FFFFFF"/>
                <w:lang w:val="vi-VN"/>
              </w:rPr>
              <w:t>â</w:t>
            </w:r>
            <w:r w:rsidRPr="00D62F21">
              <w:rPr>
                <w:sz w:val="22"/>
                <w:szCs w:val="22"/>
                <w:shd w:val="clear" w:color="auto" w:fill="FFFFFF"/>
                <w:lang w:val="vi-VN"/>
              </w:rPr>
              <w:t>n t</w:t>
            </w:r>
            <w:r w:rsidRPr="00112E8C">
              <w:rPr>
                <w:sz w:val="22"/>
                <w:szCs w:val="22"/>
                <w:shd w:val="clear" w:color="auto" w:fill="FFFFFF"/>
                <w:lang w:val="vi-VN"/>
              </w:rPr>
              <w:t>ố</w:t>
            </w:r>
            <w:r w:rsidRPr="00D62F21">
              <w:rPr>
                <w:sz w:val="22"/>
                <w:szCs w:val="22"/>
                <w:shd w:val="clear" w:color="auto" w:fill="FFFFFF"/>
                <w:lang w:val="vi-VN"/>
              </w:rPr>
              <w:t>i cao;</w:t>
            </w:r>
            <w:r w:rsidRPr="00D62F21">
              <w:rPr>
                <w:sz w:val="22"/>
                <w:szCs w:val="22"/>
                <w:shd w:val="clear" w:color="auto" w:fill="FFFFFF"/>
                <w:lang w:val="vi-VN"/>
              </w:rPr>
              <w:br/>
              <w:t>- Viện Kiểm s</w:t>
            </w:r>
            <w:r w:rsidRPr="00112E8C">
              <w:rPr>
                <w:sz w:val="22"/>
                <w:szCs w:val="22"/>
                <w:shd w:val="clear" w:color="auto" w:fill="FFFFFF"/>
                <w:lang w:val="vi-VN"/>
              </w:rPr>
              <w:t>á</w:t>
            </w:r>
            <w:r w:rsidRPr="00D62F21">
              <w:rPr>
                <w:sz w:val="22"/>
                <w:szCs w:val="22"/>
                <w:shd w:val="clear" w:color="auto" w:fill="FFFFFF"/>
                <w:lang w:val="vi-VN"/>
              </w:rPr>
              <w:t>t nh</w:t>
            </w:r>
            <w:r w:rsidRPr="00112E8C">
              <w:rPr>
                <w:sz w:val="22"/>
                <w:szCs w:val="22"/>
                <w:shd w:val="clear" w:color="auto" w:fill="FFFFFF"/>
                <w:lang w:val="vi-VN"/>
              </w:rPr>
              <w:t>â</w:t>
            </w:r>
            <w:r w:rsidRPr="00D62F21">
              <w:rPr>
                <w:sz w:val="22"/>
                <w:szCs w:val="22"/>
                <w:shd w:val="clear" w:color="auto" w:fill="FFFFFF"/>
                <w:lang w:val="vi-VN"/>
              </w:rPr>
              <w:t>n d</w:t>
            </w:r>
            <w:r w:rsidRPr="00112E8C">
              <w:rPr>
                <w:sz w:val="22"/>
                <w:szCs w:val="22"/>
                <w:shd w:val="clear" w:color="auto" w:fill="FFFFFF"/>
                <w:lang w:val="vi-VN"/>
              </w:rPr>
              <w:t>â</w:t>
            </w:r>
            <w:r w:rsidRPr="00D62F21">
              <w:rPr>
                <w:sz w:val="22"/>
                <w:szCs w:val="22"/>
                <w:shd w:val="clear" w:color="auto" w:fill="FFFFFF"/>
                <w:lang w:val="vi-VN"/>
              </w:rPr>
              <w:t>n t</w:t>
            </w:r>
            <w:r w:rsidRPr="00112E8C">
              <w:rPr>
                <w:sz w:val="22"/>
                <w:szCs w:val="22"/>
                <w:shd w:val="clear" w:color="auto" w:fill="FFFFFF"/>
                <w:lang w:val="vi-VN"/>
              </w:rPr>
              <w:t>ố</w:t>
            </w:r>
            <w:r w:rsidRPr="00D62F21">
              <w:rPr>
                <w:sz w:val="22"/>
                <w:szCs w:val="22"/>
                <w:shd w:val="clear" w:color="auto" w:fill="FFFFFF"/>
                <w:lang w:val="vi-VN"/>
              </w:rPr>
              <w:t>i cao;</w:t>
            </w:r>
            <w:r w:rsidRPr="00D62F21">
              <w:rPr>
                <w:sz w:val="22"/>
                <w:szCs w:val="22"/>
                <w:shd w:val="clear" w:color="auto" w:fill="FFFFFF"/>
                <w:lang w:val="vi-VN"/>
              </w:rPr>
              <w:br/>
              <w:t>- Ki</w:t>
            </w:r>
            <w:r w:rsidRPr="00112E8C">
              <w:rPr>
                <w:sz w:val="22"/>
                <w:szCs w:val="22"/>
                <w:shd w:val="clear" w:color="auto" w:fill="FFFFFF"/>
                <w:lang w:val="vi-VN"/>
              </w:rPr>
              <w:t>ể</w:t>
            </w:r>
            <w:r w:rsidRPr="00D62F21">
              <w:rPr>
                <w:sz w:val="22"/>
                <w:szCs w:val="22"/>
                <w:shd w:val="clear" w:color="auto" w:fill="FFFFFF"/>
                <w:lang w:val="vi-VN"/>
              </w:rPr>
              <w:t>m to</w:t>
            </w:r>
            <w:r w:rsidRPr="00112E8C">
              <w:rPr>
                <w:sz w:val="22"/>
                <w:szCs w:val="22"/>
                <w:shd w:val="clear" w:color="auto" w:fill="FFFFFF"/>
                <w:lang w:val="vi-VN"/>
              </w:rPr>
              <w:t>á</w:t>
            </w:r>
            <w:r w:rsidRPr="00D62F21">
              <w:rPr>
                <w:sz w:val="22"/>
                <w:szCs w:val="22"/>
                <w:shd w:val="clear" w:color="auto" w:fill="FFFFFF"/>
                <w:lang w:val="vi-VN"/>
              </w:rPr>
              <w:t>n Nhà nước;</w:t>
            </w:r>
            <w:r w:rsidRPr="00D62F21">
              <w:rPr>
                <w:sz w:val="22"/>
                <w:szCs w:val="22"/>
                <w:shd w:val="clear" w:color="auto" w:fill="FFFFFF"/>
                <w:lang w:val="vi-VN"/>
              </w:rPr>
              <w:br/>
              <w:t>- UBTW Mặt trận tổ quốc Việt Nam</w:t>
            </w:r>
            <w:r w:rsidRPr="00112E8C">
              <w:rPr>
                <w:sz w:val="22"/>
                <w:szCs w:val="22"/>
                <w:shd w:val="clear" w:color="auto" w:fill="FFFFFF"/>
                <w:lang w:val="vi-VN"/>
              </w:rPr>
              <w:t>;</w:t>
            </w:r>
            <w:r w:rsidRPr="00112E8C">
              <w:rPr>
                <w:sz w:val="22"/>
                <w:szCs w:val="22"/>
                <w:shd w:val="clear" w:color="auto" w:fill="FFFFFF"/>
                <w:lang w:val="vi-VN"/>
              </w:rPr>
              <w:br/>
            </w:r>
            <w:r w:rsidRPr="00D62F21">
              <w:rPr>
                <w:sz w:val="22"/>
                <w:szCs w:val="22"/>
                <w:shd w:val="clear" w:color="auto" w:fill="FFFFFF"/>
                <w:lang w:val="vi-VN"/>
              </w:rPr>
              <w:t>- Cơ quan T</w:t>
            </w:r>
            <w:r w:rsidRPr="00112E8C">
              <w:rPr>
                <w:sz w:val="22"/>
                <w:szCs w:val="22"/>
                <w:shd w:val="clear" w:color="auto" w:fill="FFFFFF"/>
                <w:lang w:val="vi-VN"/>
              </w:rPr>
              <w:t>W </w:t>
            </w:r>
            <w:r w:rsidRPr="00D62F21">
              <w:rPr>
                <w:sz w:val="22"/>
                <w:szCs w:val="22"/>
                <w:shd w:val="clear" w:color="auto" w:fill="FFFFFF"/>
                <w:lang w:val="vi-VN"/>
              </w:rPr>
              <w:t>của các </w:t>
            </w:r>
            <w:r w:rsidRPr="00112E8C">
              <w:rPr>
                <w:sz w:val="22"/>
                <w:szCs w:val="22"/>
                <w:shd w:val="clear" w:color="auto" w:fill="FFFFFF"/>
                <w:lang w:val="vi-VN"/>
              </w:rPr>
              <w:t>đoàn t</w:t>
            </w:r>
            <w:r w:rsidRPr="00D62F21">
              <w:rPr>
                <w:sz w:val="22"/>
                <w:szCs w:val="22"/>
                <w:shd w:val="clear" w:color="auto" w:fill="FFFFFF"/>
                <w:lang w:val="vi-VN"/>
              </w:rPr>
              <w:t>h</w:t>
            </w:r>
            <w:r w:rsidRPr="00112E8C">
              <w:rPr>
                <w:sz w:val="22"/>
                <w:szCs w:val="22"/>
                <w:shd w:val="clear" w:color="auto" w:fill="FFFFFF"/>
                <w:lang w:val="vi-VN"/>
              </w:rPr>
              <w:t>ể</w:t>
            </w:r>
            <w:r w:rsidRPr="00D62F21">
              <w:rPr>
                <w:sz w:val="22"/>
                <w:szCs w:val="22"/>
                <w:shd w:val="clear" w:color="auto" w:fill="FFFFFF"/>
                <w:lang w:val="vi-VN"/>
              </w:rPr>
              <w:t>;</w:t>
            </w:r>
            <w:r w:rsidRPr="00D62F21">
              <w:rPr>
                <w:sz w:val="22"/>
                <w:szCs w:val="22"/>
                <w:shd w:val="clear" w:color="auto" w:fill="FFFFFF"/>
                <w:lang w:val="vi-VN"/>
              </w:rPr>
              <w:br/>
              <w:t>- UBND</w:t>
            </w:r>
            <w:r w:rsidRPr="00112E8C">
              <w:rPr>
                <w:sz w:val="22"/>
                <w:szCs w:val="22"/>
                <w:shd w:val="clear" w:color="auto" w:fill="FFFFFF"/>
                <w:lang w:val="vi-VN"/>
              </w:rPr>
              <w:t>,</w:t>
            </w:r>
            <w:r w:rsidRPr="00D62F21">
              <w:rPr>
                <w:sz w:val="22"/>
                <w:szCs w:val="22"/>
                <w:shd w:val="clear" w:color="auto" w:fill="FFFFFF"/>
                <w:lang w:val="vi-VN"/>
              </w:rPr>
              <w:t> S</w:t>
            </w:r>
            <w:r w:rsidRPr="00112E8C">
              <w:rPr>
                <w:sz w:val="22"/>
                <w:szCs w:val="22"/>
                <w:shd w:val="clear" w:color="auto" w:fill="FFFFFF"/>
                <w:lang w:val="vi-VN"/>
              </w:rPr>
              <w:t>ở</w:t>
            </w:r>
            <w:r w:rsidRPr="00D62F21">
              <w:rPr>
                <w:sz w:val="22"/>
                <w:szCs w:val="22"/>
                <w:shd w:val="clear" w:color="auto" w:fill="FFFFFF"/>
                <w:lang w:val="vi-VN"/>
              </w:rPr>
              <w:t> </w:t>
            </w:r>
            <w:r w:rsidRPr="00112E8C">
              <w:rPr>
                <w:sz w:val="22"/>
                <w:szCs w:val="22"/>
                <w:shd w:val="clear" w:color="auto" w:fill="FFFFFF"/>
                <w:lang w:val="vi-VN"/>
              </w:rPr>
              <w:t>KH</w:t>
            </w:r>
            <w:r w:rsidR="00D408D8" w:rsidRPr="00663519">
              <w:rPr>
                <w:sz w:val="22"/>
                <w:szCs w:val="22"/>
                <w:shd w:val="clear" w:color="auto" w:fill="FFFFFF"/>
                <w:lang w:val="vi-VN"/>
              </w:rPr>
              <w:t>&amp;</w:t>
            </w:r>
            <w:r w:rsidRPr="00112E8C">
              <w:rPr>
                <w:sz w:val="22"/>
                <w:szCs w:val="22"/>
                <w:shd w:val="clear" w:color="auto" w:fill="FFFFFF"/>
                <w:lang w:val="vi-VN"/>
              </w:rPr>
              <w:t>CN</w:t>
            </w:r>
            <w:r w:rsidRPr="00D62F21">
              <w:rPr>
                <w:sz w:val="22"/>
                <w:szCs w:val="22"/>
                <w:shd w:val="clear" w:color="auto" w:fill="FFFFFF"/>
                <w:lang w:val="vi-VN"/>
              </w:rPr>
              <w:t xml:space="preserve"> các t</w:t>
            </w:r>
            <w:r w:rsidRPr="00112E8C">
              <w:rPr>
                <w:sz w:val="22"/>
                <w:szCs w:val="22"/>
                <w:shd w:val="clear" w:color="auto" w:fill="FFFFFF"/>
                <w:lang w:val="vi-VN"/>
              </w:rPr>
              <w:t>ỉ</w:t>
            </w:r>
            <w:r w:rsidRPr="00D62F21">
              <w:rPr>
                <w:sz w:val="22"/>
                <w:szCs w:val="22"/>
                <w:shd w:val="clear" w:color="auto" w:fill="FFFFFF"/>
                <w:lang w:val="vi-VN"/>
              </w:rPr>
              <w:t>nh</w:t>
            </w:r>
            <w:r w:rsidRPr="00112E8C">
              <w:rPr>
                <w:sz w:val="22"/>
                <w:szCs w:val="22"/>
                <w:shd w:val="clear" w:color="auto" w:fill="FFFFFF"/>
                <w:lang w:val="vi-VN"/>
              </w:rPr>
              <w:t>,</w:t>
            </w:r>
            <w:r w:rsidRPr="00D62F21">
              <w:rPr>
                <w:sz w:val="22"/>
                <w:szCs w:val="22"/>
                <w:shd w:val="clear" w:color="auto" w:fill="FFFFFF"/>
                <w:lang w:val="vi-VN"/>
              </w:rPr>
              <w:t> TP tr</w:t>
            </w:r>
            <w:r w:rsidRPr="00112E8C">
              <w:rPr>
                <w:sz w:val="22"/>
                <w:szCs w:val="22"/>
                <w:shd w:val="clear" w:color="auto" w:fill="FFFFFF"/>
                <w:lang w:val="vi-VN"/>
              </w:rPr>
              <w:t>ự</w:t>
            </w:r>
            <w:r w:rsidRPr="00D62F21">
              <w:rPr>
                <w:sz w:val="22"/>
                <w:szCs w:val="22"/>
                <w:shd w:val="clear" w:color="auto" w:fill="FFFFFF"/>
                <w:lang w:val="vi-VN"/>
              </w:rPr>
              <w:t>c thuộc Trung ương;</w:t>
            </w:r>
          </w:p>
          <w:p w14:paraId="54629055" w14:textId="30F224C3" w:rsidR="00EA1BB1" w:rsidRPr="00D62F21" w:rsidRDefault="00EA1BB1" w:rsidP="008F7CEB">
            <w:pPr>
              <w:pStyle w:val="NormalWeb"/>
              <w:shd w:val="clear" w:color="auto" w:fill="FFFFFF"/>
              <w:spacing w:before="0" w:beforeAutospacing="0" w:after="0" w:afterAutospacing="0"/>
              <w:ind w:left="-108"/>
              <w:rPr>
                <w:lang w:val="vi-VN"/>
              </w:rPr>
            </w:pPr>
            <w:r w:rsidRPr="00D62F21">
              <w:rPr>
                <w:sz w:val="22"/>
                <w:szCs w:val="22"/>
                <w:shd w:val="clear" w:color="auto" w:fill="FFFFFF"/>
                <w:lang w:val="vi-VN"/>
              </w:rPr>
              <w:t xml:space="preserve">- </w:t>
            </w:r>
            <w:r w:rsidR="00663519" w:rsidRPr="00663519">
              <w:rPr>
                <w:sz w:val="22"/>
                <w:szCs w:val="22"/>
                <w:shd w:val="clear" w:color="auto" w:fill="FFFFFF"/>
                <w:lang w:val="vi-VN"/>
              </w:rPr>
              <w:t>Đại học quốc gia</w:t>
            </w:r>
            <w:r w:rsidR="00663519">
              <w:rPr>
                <w:sz w:val="22"/>
                <w:szCs w:val="22"/>
                <w:shd w:val="clear" w:color="auto" w:fill="FFFFFF"/>
              </w:rPr>
              <w:t xml:space="preserve">; </w:t>
            </w:r>
            <w:r w:rsidRPr="00D62F21">
              <w:rPr>
                <w:sz w:val="22"/>
                <w:szCs w:val="22"/>
                <w:shd w:val="clear" w:color="auto" w:fill="FFFFFF"/>
                <w:lang w:val="vi-VN"/>
              </w:rPr>
              <w:t>Ban Quản lý Khu công nghệ cao;</w:t>
            </w:r>
            <w:r w:rsidRPr="00D62F21">
              <w:rPr>
                <w:sz w:val="22"/>
                <w:szCs w:val="22"/>
                <w:shd w:val="clear" w:color="auto" w:fill="FFFFFF"/>
                <w:lang w:val="vi-VN"/>
              </w:rPr>
              <w:br/>
              <w:t xml:space="preserve">- Cục Kiểm tra </w:t>
            </w:r>
            <w:r w:rsidR="00BB6F81" w:rsidRPr="00D62F21">
              <w:rPr>
                <w:sz w:val="22"/>
                <w:szCs w:val="22"/>
                <w:shd w:val="clear" w:color="auto" w:fill="FFFFFF"/>
                <w:lang w:val="vi-VN"/>
              </w:rPr>
              <w:t>văn bản và Quản lý xử lý vi phạm</w:t>
            </w:r>
            <w:r w:rsidRPr="00D62F21">
              <w:rPr>
                <w:sz w:val="22"/>
                <w:szCs w:val="22"/>
                <w:shd w:val="clear" w:color="auto" w:fill="FFFFFF"/>
                <w:lang w:val="vi-VN"/>
              </w:rPr>
              <w:t xml:space="preserve"> (Bộ Tư pháp);</w:t>
            </w:r>
            <w:r w:rsidRPr="00D62F21">
              <w:rPr>
                <w:sz w:val="22"/>
                <w:szCs w:val="22"/>
                <w:shd w:val="clear" w:color="auto" w:fill="FFFFFF"/>
                <w:lang w:val="vi-VN"/>
              </w:rPr>
              <w:br/>
              <w:t>- Công báo; Cổng Thông tin điện tử Chính phủ;</w:t>
            </w:r>
            <w:r w:rsidRPr="00D62F21">
              <w:rPr>
                <w:sz w:val="22"/>
                <w:szCs w:val="22"/>
                <w:shd w:val="clear" w:color="auto" w:fill="FFFFFF"/>
                <w:lang w:val="vi-VN"/>
              </w:rPr>
              <w:br/>
              <w:t>- Bộ KH</w:t>
            </w:r>
            <w:r w:rsidR="00BD6AF4">
              <w:rPr>
                <w:sz w:val="22"/>
                <w:szCs w:val="22"/>
                <w:shd w:val="clear" w:color="auto" w:fill="FFFFFF"/>
              </w:rPr>
              <w:t>&amp;</w:t>
            </w:r>
            <w:r w:rsidRPr="00D62F21">
              <w:rPr>
                <w:sz w:val="22"/>
                <w:szCs w:val="22"/>
                <w:shd w:val="clear" w:color="auto" w:fill="FFFFFF"/>
                <w:lang w:val="vi-VN"/>
              </w:rPr>
              <w:t>CN: Bộ trưởng và các Thứ trưởng; các cơ quan,</w:t>
            </w:r>
            <w:r w:rsidR="00BD6AF4">
              <w:rPr>
                <w:sz w:val="22"/>
                <w:szCs w:val="22"/>
                <w:shd w:val="clear" w:color="auto" w:fill="FFFFFF"/>
              </w:rPr>
              <w:t xml:space="preserve"> </w:t>
            </w:r>
            <w:r w:rsidRPr="00D62F21">
              <w:rPr>
                <w:sz w:val="22"/>
                <w:szCs w:val="22"/>
                <w:shd w:val="clear" w:color="auto" w:fill="FFFFFF"/>
                <w:lang w:val="vi-VN"/>
              </w:rPr>
              <w:t>đơn vị thuộc, trực thuộc Bộ; Cổng TTĐT của Bộ;</w:t>
            </w:r>
            <w:r w:rsidRPr="00D62F21">
              <w:rPr>
                <w:sz w:val="22"/>
                <w:szCs w:val="22"/>
                <w:shd w:val="clear" w:color="auto" w:fill="FFFFFF"/>
                <w:lang w:val="vi-VN"/>
              </w:rPr>
              <w:br/>
              <w:t>- Lưu: VT, VP.</w:t>
            </w:r>
          </w:p>
        </w:tc>
        <w:tc>
          <w:tcPr>
            <w:tcW w:w="3969" w:type="dxa"/>
          </w:tcPr>
          <w:p w14:paraId="6447E059" w14:textId="77777777" w:rsidR="00EA1BB1" w:rsidRPr="00112E8C" w:rsidRDefault="00EA1BB1" w:rsidP="00161B83">
            <w:pPr>
              <w:pStyle w:val="NormalWeb"/>
              <w:shd w:val="clear" w:color="auto" w:fill="FFFFFF"/>
              <w:spacing w:before="120" w:beforeAutospacing="0" w:after="120" w:afterAutospacing="0" w:line="234" w:lineRule="atLeast"/>
              <w:jc w:val="center"/>
              <w:rPr>
                <w:b/>
                <w:bCs/>
                <w:sz w:val="28"/>
                <w:szCs w:val="28"/>
                <w:lang w:val="vi-VN"/>
              </w:rPr>
            </w:pPr>
            <w:r w:rsidRPr="00112E8C">
              <w:rPr>
                <w:b/>
                <w:bCs/>
                <w:sz w:val="28"/>
                <w:szCs w:val="28"/>
                <w:lang w:val="vi-VN"/>
              </w:rPr>
              <w:t>BỘ TRƯỞNG</w:t>
            </w:r>
            <w:r w:rsidRPr="00112E8C">
              <w:rPr>
                <w:b/>
                <w:bCs/>
                <w:sz w:val="28"/>
                <w:szCs w:val="28"/>
                <w:lang w:val="vi-VN"/>
              </w:rPr>
              <w:br/>
            </w:r>
          </w:p>
          <w:p w14:paraId="528C74B3" w14:textId="77777777" w:rsidR="00EA1BB1" w:rsidRPr="00112E8C" w:rsidRDefault="00EA1BB1" w:rsidP="00161B83">
            <w:pPr>
              <w:pStyle w:val="NormalWeb"/>
              <w:shd w:val="clear" w:color="auto" w:fill="FFFFFF"/>
              <w:spacing w:before="120" w:beforeAutospacing="0" w:after="120" w:afterAutospacing="0" w:line="234" w:lineRule="atLeast"/>
              <w:jc w:val="center"/>
              <w:rPr>
                <w:b/>
                <w:bCs/>
                <w:sz w:val="28"/>
                <w:szCs w:val="28"/>
                <w:lang w:val="vi-VN"/>
              </w:rPr>
            </w:pPr>
            <w:r w:rsidRPr="00112E8C">
              <w:rPr>
                <w:b/>
                <w:bCs/>
                <w:sz w:val="28"/>
                <w:szCs w:val="28"/>
                <w:lang w:val="vi-VN"/>
              </w:rPr>
              <w:br/>
            </w:r>
          </w:p>
          <w:p w14:paraId="68F3D2DD" w14:textId="77777777" w:rsidR="00EA1BB1" w:rsidRPr="00112E8C" w:rsidRDefault="00EA1BB1" w:rsidP="004F0256">
            <w:pPr>
              <w:pStyle w:val="NormalWeb"/>
              <w:shd w:val="clear" w:color="auto" w:fill="FFFFFF"/>
              <w:spacing w:before="120" w:beforeAutospacing="0" w:after="120" w:afterAutospacing="0" w:line="234" w:lineRule="atLeast"/>
              <w:ind w:right="649"/>
              <w:jc w:val="center"/>
              <w:rPr>
                <w:b/>
                <w:bCs/>
                <w:sz w:val="28"/>
                <w:szCs w:val="28"/>
                <w:lang w:val="vi-VN"/>
              </w:rPr>
            </w:pPr>
          </w:p>
          <w:p w14:paraId="34769D82" w14:textId="7165C998" w:rsidR="00EA1BB1" w:rsidRPr="00D62F21" w:rsidRDefault="00EA1BB1" w:rsidP="00161B83">
            <w:pPr>
              <w:pStyle w:val="NormalWeb"/>
              <w:shd w:val="clear" w:color="auto" w:fill="FFFFFF"/>
              <w:spacing w:before="120" w:beforeAutospacing="0" w:after="120" w:afterAutospacing="0" w:line="234" w:lineRule="atLeast"/>
              <w:jc w:val="center"/>
              <w:rPr>
                <w:sz w:val="28"/>
                <w:szCs w:val="28"/>
                <w:lang w:val="vi-VN"/>
              </w:rPr>
            </w:pPr>
            <w:r w:rsidRPr="00112E8C">
              <w:rPr>
                <w:b/>
                <w:bCs/>
                <w:sz w:val="28"/>
                <w:szCs w:val="28"/>
                <w:lang w:val="vi-VN"/>
              </w:rPr>
              <w:br/>
            </w:r>
            <w:r w:rsidRPr="00112E8C">
              <w:rPr>
                <w:b/>
                <w:bCs/>
                <w:sz w:val="28"/>
                <w:szCs w:val="28"/>
                <w:lang w:val="vi-VN"/>
              </w:rPr>
              <w:br/>
              <w:t>Nguyễn Mạnh Hùng</w:t>
            </w:r>
          </w:p>
        </w:tc>
      </w:tr>
    </w:tbl>
    <w:p w14:paraId="7BE63C86" w14:textId="2A2E0F02" w:rsidR="00201CBD" w:rsidRPr="00A81B83" w:rsidRDefault="00201CBD" w:rsidP="00B87FA0">
      <w:pPr>
        <w:jc w:val="both"/>
        <w:rPr>
          <w:rFonts w:ascii="Times New Roman" w:hAnsi="Times New Roman" w:cs="Times New Roman"/>
          <w:sz w:val="28"/>
          <w:szCs w:val="28"/>
          <w:shd w:val="clear" w:color="auto" w:fill="FFFFFF"/>
          <w:lang w:val="vi-VN"/>
        </w:rPr>
      </w:pPr>
    </w:p>
    <w:sectPr w:rsidR="00201CBD" w:rsidRPr="00A81B83" w:rsidSect="00EF66BC">
      <w:headerReference w:type="default" r:id="rId7"/>
      <w:footerReference w:type="default" r:id="rId8"/>
      <w:pgSz w:w="11907" w:h="16840" w:code="9"/>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ADAD" w14:textId="77777777" w:rsidR="00DD7CE5" w:rsidRDefault="00DD7CE5" w:rsidP="00DC6ED2">
      <w:pPr>
        <w:spacing w:after="0" w:line="240" w:lineRule="auto"/>
      </w:pPr>
      <w:r>
        <w:separator/>
      </w:r>
    </w:p>
  </w:endnote>
  <w:endnote w:type="continuationSeparator" w:id="0">
    <w:p w14:paraId="754DD7A3" w14:textId="77777777" w:rsidR="00DD7CE5" w:rsidRDefault="00DD7CE5" w:rsidP="00DC6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FD63" w14:textId="5441766A" w:rsidR="00DC6ED2" w:rsidRPr="00DC6ED2" w:rsidRDefault="00DC6ED2">
    <w:pPr>
      <w:pStyle w:val="Footer"/>
      <w:jc w:val="center"/>
      <w:rPr>
        <w:rFonts w:ascii="Times New Roman" w:hAnsi="Times New Roman" w:cs="Times New Roman"/>
        <w:sz w:val="28"/>
        <w:szCs w:val="28"/>
      </w:rPr>
    </w:pPr>
  </w:p>
  <w:p w14:paraId="6016FBC5" w14:textId="77777777" w:rsidR="00DC6ED2" w:rsidRDefault="00DC6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06E36" w14:textId="77777777" w:rsidR="00DD7CE5" w:rsidRDefault="00DD7CE5" w:rsidP="00DC6ED2">
      <w:pPr>
        <w:spacing w:after="0" w:line="240" w:lineRule="auto"/>
      </w:pPr>
      <w:r>
        <w:separator/>
      </w:r>
    </w:p>
  </w:footnote>
  <w:footnote w:type="continuationSeparator" w:id="0">
    <w:p w14:paraId="11B4EAF1" w14:textId="77777777" w:rsidR="00DD7CE5" w:rsidRDefault="00DD7CE5" w:rsidP="00DC6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238321"/>
      <w:docPartObj>
        <w:docPartGallery w:val="Page Numbers (Top of Page)"/>
        <w:docPartUnique/>
      </w:docPartObj>
    </w:sdtPr>
    <w:sdtEndPr>
      <w:rPr>
        <w:rFonts w:ascii="Times New Roman" w:hAnsi="Times New Roman" w:cs="Times New Roman"/>
        <w:noProof/>
        <w:sz w:val="28"/>
        <w:szCs w:val="28"/>
      </w:rPr>
    </w:sdtEndPr>
    <w:sdtContent>
      <w:p w14:paraId="07FA5BEE" w14:textId="2779430D" w:rsidR="005152C2" w:rsidRPr="005152C2" w:rsidRDefault="005152C2">
        <w:pPr>
          <w:pStyle w:val="Header"/>
          <w:jc w:val="center"/>
          <w:rPr>
            <w:rFonts w:ascii="Times New Roman" w:hAnsi="Times New Roman" w:cs="Times New Roman"/>
            <w:sz w:val="28"/>
            <w:szCs w:val="28"/>
          </w:rPr>
        </w:pPr>
        <w:r w:rsidRPr="005152C2">
          <w:rPr>
            <w:rFonts w:ascii="Times New Roman" w:hAnsi="Times New Roman" w:cs="Times New Roman"/>
            <w:sz w:val="28"/>
            <w:szCs w:val="28"/>
          </w:rPr>
          <w:fldChar w:fldCharType="begin"/>
        </w:r>
        <w:r w:rsidRPr="005152C2">
          <w:rPr>
            <w:rFonts w:ascii="Times New Roman" w:hAnsi="Times New Roman" w:cs="Times New Roman"/>
            <w:sz w:val="28"/>
            <w:szCs w:val="28"/>
          </w:rPr>
          <w:instrText xml:space="preserve"> PAGE   \* MERGEFORMAT </w:instrText>
        </w:r>
        <w:r w:rsidRPr="005152C2">
          <w:rPr>
            <w:rFonts w:ascii="Times New Roman" w:hAnsi="Times New Roman" w:cs="Times New Roman"/>
            <w:sz w:val="28"/>
            <w:szCs w:val="28"/>
          </w:rPr>
          <w:fldChar w:fldCharType="separate"/>
        </w:r>
        <w:r w:rsidRPr="005152C2">
          <w:rPr>
            <w:rFonts w:ascii="Times New Roman" w:hAnsi="Times New Roman" w:cs="Times New Roman"/>
            <w:noProof/>
            <w:sz w:val="28"/>
            <w:szCs w:val="28"/>
          </w:rPr>
          <w:t>2</w:t>
        </w:r>
        <w:r w:rsidRPr="005152C2">
          <w:rPr>
            <w:rFonts w:ascii="Times New Roman" w:hAnsi="Times New Roman" w:cs="Times New Roman"/>
            <w:noProof/>
            <w:sz w:val="28"/>
            <w:szCs w:val="28"/>
          </w:rPr>
          <w:fldChar w:fldCharType="end"/>
        </w:r>
      </w:p>
    </w:sdtContent>
  </w:sdt>
  <w:p w14:paraId="75ACF24B" w14:textId="77777777" w:rsidR="005152C2" w:rsidRDefault="005152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3F"/>
    <w:rsid w:val="00001D14"/>
    <w:rsid w:val="000511EB"/>
    <w:rsid w:val="000561BD"/>
    <w:rsid w:val="0007489A"/>
    <w:rsid w:val="00093081"/>
    <w:rsid w:val="000A7AA7"/>
    <w:rsid w:val="000B1B4D"/>
    <w:rsid w:val="000E2F41"/>
    <w:rsid w:val="000E4473"/>
    <w:rsid w:val="000E7D18"/>
    <w:rsid w:val="000F3808"/>
    <w:rsid w:val="00105784"/>
    <w:rsid w:val="00112E8C"/>
    <w:rsid w:val="001226F5"/>
    <w:rsid w:val="00150A61"/>
    <w:rsid w:val="00164114"/>
    <w:rsid w:val="00183141"/>
    <w:rsid w:val="00193120"/>
    <w:rsid w:val="001940F3"/>
    <w:rsid w:val="001D1AF1"/>
    <w:rsid w:val="001D2CEC"/>
    <w:rsid w:val="001E320F"/>
    <w:rsid w:val="001E4205"/>
    <w:rsid w:val="00201CBD"/>
    <w:rsid w:val="002042BE"/>
    <w:rsid w:val="00205224"/>
    <w:rsid w:val="002311E5"/>
    <w:rsid w:val="00232724"/>
    <w:rsid w:val="00240D25"/>
    <w:rsid w:val="00246643"/>
    <w:rsid w:val="002725B3"/>
    <w:rsid w:val="0028546A"/>
    <w:rsid w:val="00285B3F"/>
    <w:rsid w:val="002964E2"/>
    <w:rsid w:val="002B46B8"/>
    <w:rsid w:val="002F1CF2"/>
    <w:rsid w:val="00322DD3"/>
    <w:rsid w:val="003505AD"/>
    <w:rsid w:val="0035298E"/>
    <w:rsid w:val="003532B2"/>
    <w:rsid w:val="00355FD7"/>
    <w:rsid w:val="00374E8A"/>
    <w:rsid w:val="00380BA8"/>
    <w:rsid w:val="003914C7"/>
    <w:rsid w:val="003A2135"/>
    <w:rsid w:val="003B0DA4"/>
    <w:rsid w:val="003B1CD8"/>
    <w:rsid w:val="003B52BB"/>
    <w:rsid w:val="003C4231"/>
    <w:rsid w:val="003C78EE"/>
    <w:rsid w:val="003F2D28"/>
    <w:rsid w:val="003F6EC8"/>
    <w:rsid w:val="004213F0"/>
    <w:rsid w:val="0046183B"/>
    <w:rsid w:val="004623A6"/>
    <w:rsid w:val="00472972"/>
    <w:rsid w:val="0047346C"/>
    <w:rsid w:val="004848E4"/>
    <w:rsid w:val="00492DE9"/>
    <w:rsid w:val="00494ACB"/>
    <w:rsid w:val="004954A3"/>
    <w:rsid w:val="004A6905"/>
    <w:rsid w:val="004A6B17"/>
    <w:rsid w:val="004C2129"/>
    <w:rsid w:val="004D3359"/>
    <w:rsid w:val="004E5207"/>
    <w:rsid w:val="004F0256"/>
    <w:rsid w:val="004F16BD"/>
    <w:rsid w:val="004F7190"/>
    <w:rsid w:val="005152C2"/>
    <w:rsid w:val="00540FD6"/>
    <w:rsid w:val="00547EDB"/>
    <w:rsid w:val="00570337"/>
    <w:rsid w:val="0059588B"/>
    <w:rsid w:val="00596612"/>
    <w:rsid w:val="005A2A2F"/>
    <w:rsid w:val="005B5A3E"/>
    <w:rsid w:val="005B5C79"/>
    <w:rsid w:val="005D0CB0"/>
    <w:rsid w:val="005E1288"/>
    <w:rsid w:val="006000DA"/>
    <w:rsid w:val="006078F1"/>
    <w:rsid w:val="0063512E"/>
    <w:rsid w:val="0064208F"/>
    <w:rsid w:val="00642309"/>
    <w:rsid w:val="00653536"/>
    <w:rsid w:val="00663519"/>
    <w:rsid w:val="00663F66"/>
    <w:rsid w:val="00671AED"/>
    <w:rsid w:val="00677B08"/>
    <w:rsid w:val="00682713"/>
    <w:rsid w:val="00691101"/>
    <w:rsid w:val="006B5726"/>
    <w:rsid w:val="006C5086"/>
    <w:rsid w:val="006E2240"/>
    <w:rsid w:val="006F28FB"/>
    <w:rsid w:val="006F5850"/>
    <w:rsid w:val="0070350C"/>
    <w:rsid w:val="00711CF1"/>
    <w:rsid w:val="00714715"/>
    <w:rsid w:val="007210A7"/>
    <w:rsid w:val="00730B2D"/>
    <w:rsid w:val="00733C4A"/>
    <w:rsid w:val="00736A25"/>
    <w:rsid w:val="007545D0"/>
    <w:rsid w:val="007757B2"/>
    <w:rsid w:val="00782EF6"/>
    <w:rsid w:val="0079038A"/>
    <w:rsid w:val="007921D7"/>
    <w:rsid w:val="007B231D"/>
    <w:rsid w:val="00812D6C"/>
    <w:rsid w:val="008334E8"/>
    <w:rsid w:val="0083580F"/>
    <w:rsid w:val="00846889"/>
    <w:rsid w:val="008838D9"/>
    <w:rsid w:val="008951CB"/>
    <w:rsid w:val="00897D82"/>
    <w:rsid w:val="008B0624"/>
    <w:rsid w:val="008D55FE"/>
    <w:rsid w:val="008D561A"/>
    <w:rsid w:val="008D7B33"/>
    <w:rsid w:val="008E7DCE"/>
    <w:rsid w:val="008F1C09"/>
    <w:rsid w:val="008F7CEB"/>
    <w:rsid w:val="00901F1C"/>
    <w:rsid w:val="00907F96"/>
    <w:rsid w:val="00914F98"/>
    <w:rsid w:val="00927A1B"/>
    <w:rsid w:val="00931533"/>
    <w:rsid w:val="0095338D"/>
    <w:rsid w:val="00960E8D"/>
    <w:rsid w:val="00966283"/>
    <w:rsid w:val="009A112F"/>
    <w:rsid w:val="009A5B48"/>
    <w:rsid w:val="009B68F6"/>
    <w:rsid w:val="009C13B3"/>
    <w:rsid w:val="009D4A11"/>
    <w:rsid w:val="009D68D4"/>
    <w:rsid w:val="009E1B23"/>
    <w:rsid w:val="009E62AD"/>
    <w:rsid w:val="009F2DBB"/>
    <w:rsid w:val="00A04971"/>
    <w:rsid w:val="00A11AB9"/>
    <w:rsid w:val="00A15F66"/>
    <w:rsid w:val="00A247B4"/>
    <w:rsid w:val="00A25C07"/>
    <w:rsid w:val="00A403B3"/>
    <w:rsid w:val="00A52BFE"/>
    <w:rsid w:val="00A60F65"/>
    <w:rsid w:val="00A729E3"/>
    <w:rsid w:val="00A81B83"/>
    <w:rsid w:val="00A860BF"/>
    <w:rsid w:val="00A92233"/>
    <w:rsid w:val="00A94B8E"/>
    <w:rsid w:val="00AA6AA3"/>
    <w:rsid w:val="00AD60C5"/>
    <w:rsid w:val="00AD6796"/>
    <w:rsid w:val="00AF30C1"/>
    <w:rsid w:val="00B042FD"/>
    <w:rsid w:val="00B2258C"/>
    <w:rsid w:val="00B37DB8"/>
    <w:rsid w:val="00B45A6D"/>
    <w:rsid w:val="00B4730E"/>
    <w:rsid w:val="00B6256B"/>
    <w:rsid w:val="00B86CA6"/>
    <w:rsid w:val="00B87FA0"/>
    <w:rsid w:val="00BA2B61"/>
    <w:rsid w:val="00BB0499"/>
    <w:rsid w:val="00BB6443"/>
    <w:rsid w:val="00BB6F81"/>
    <w:rsid w:val="00BD14AC"/>
    <w:rsid w:val="00BD42EE"/>
    <w:rsid w:val="00BD6AF4"/>
    <w:rsid w:val="00BE3483"/>
    <w:rsid w:val="00BF07AC"/>
    <w:rsid w:val="00C01AEC"/>
    <w:rsid w:val="00C12365"/>
    <w:rsid w:val="00C2664E"/>
    <w:rsid w:val="00C36825"/>
    <w:rsid w:val="00C4154B"/>
    <w:rsid w:val="00C50735"/>
    <w:rsid w:val="00C67015"/>
    <w:rsid w:val="00C77114"/>
    <w:rsid w:val="00C90276"/>
    <w:rsid w:val="00CB1119"/>
    <w:rsid w:val="00CC217F"/>
    <w:rsid w:val="00CE4005"/>
    <w:rsid w:val="00CF7939"/>
    <w:rsid w:val="00D0459A"/>
    <w:rsid w:val="00D11E12"/>
    <w:rsid w:val="00D408D8"/>
    <w:rsid w:val="00D47F68"/>
    <w:rsid w:val="00D52885"/>
    <w:rsid w:val="00D567B5"/>
    <w:rsid w:val="00D57190"/>
    <w:rsid w:val="00D62F21"/>
    <w:rsid w:val="00D73443"/>
    <w:rsid w:val="00D76BE1"/>
    <w:rsid w:val="00D876FA"/>
    <w:rsid w:val="00DA7B19"/>
    <w:rsid w:val="00DB2FB2"/>
    <w:rsid w:val="00DC2249"/>
    <w:rsid w:val="00DC6ED2"/>
    <w:rsid w:val="00DD2D4C"/>
    <w:rsid w:val="00DD7CE5"/>
    <w:rsid w:val="00E0525B"/>
    <w:rsid w:val="00E12000"/>
    <w:rsid w:val="00E51150"/>
    <w:rsid w:val="00E57091"/>
    <w:rsid w:val="00E95344"/>
    <w:rsid w:val="00EA1BB1"/>
    <w:rsid w:val="00EA4AD2"/>
    <w:rsid w:val="00EE3276"/>
    <w:rsid w:val="00EF02CC"/>
    <w:rsid w:val="00EF12D9"/>
    <w:rsid w:val="00EF50A4"/>
    <w:rsid w:val="00EF597B"/>
    <w:rsid w:val="00EF66BC"/>
    <w:rsid w:val="00F104B6"/>
    <w:rsid w:val="00F11DD3"/>
    <w:rsid w:val="00F15A05"/>
    <w:rsid w:val="00F30588"/>
    <w:rsid w:val="00F310D9"/>
    <w:rsid w:val="00F31AB3"/>
    <w:rsid w:val="00F37E77"/>
    <w:rsid w:val="00F40B35"/>
    <w:rsid w:val="00FB451B"/>
    <w:rsid w:val="00FB4FB4"/>
    <w:rsid w:val="00FC3473"/>
    <w:rsid w:val="00FC6B74"/>
    <w:rsid w:val="00FE3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837C"/>
  <w15:docId w15:val="{8750218C-F559-47B5-8DFF-FD16939F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3F"/>
  </w:style>
  <w:style w:type="paragraph" w:styleId="Heading1">
    <w:name w:val="heading 1"/>
    <w:basedOn w:val="Normal"/>
    <w:next w:val="Normal"/>
    <w:link w:val="Heading1Char"/>
    <w:uiPriority w:val="9"/>
    <w:qFormat/>
    <w:rsid w:val="00285B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B3F"/>
    <w:rPr>
      <w:rFonts w:asciiTheme="majorHAnsi" w:eastAsiaTheme="majorEastAsia" w:hAnsiTheme="majorHAnsi" w:cstheme="majorBidi"/>
      <w:color w:val="2F5496" w:themeColor="accent1" w:themeShade="BF"/>
      <w:sz w:val="32"/>
      <w:szCs w:val="32"/>
    </w:rPr>
  </w:style>
  <w:style w:type="character" w:customStyle="1" w:styleId="Bodytext6">
    <w:name w:val="Body text (6)"/>
    <w:rsid w:val="00285B3F"/>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link w:val="Bodytext30"/>
    <w:rsid w:val="00285B3F"/>
    <w:rPr>
      <w:rFonts w:ascii="Times New Roman" w:eastAsia="Times New Roman" w:hAnsi="Times New Roman" w:cs="Times New Roman"/>
      <w:i/>
      <w:iCs/>
      <w:sz w:val="28"/>
      <w:szCs w:val="28"/>
      <w:shd w:val="clear" w:color="auto" w:fill="FFFFFF"/>
    </w:rPr>
  </w:style>
  <w:style w:type="character" w:customStyle="1" w:styleId="Bodytext3NotItalic">
    <w:name w:val="Body text (3) + Not Italic"/>
    <w:rsid w:val="00285B3F"/>
    <w:rPr>
      <w:rFonts w:ascii="Times New Roman" w:eastAsia="Times New Roman" w:hAnsi="Times New Roman" w:cs="Times New Roman"/>
      <w:i w:val="0"/>
      <w:iCs w:val="0"/>
      <w:color w:val="000000"/>
      <w:spacing w:val="0"/>
      <w:w w:val="100"/>
      <w:position w:val="0"/>
      <w:sz w:val="28"/>
      <w:szCs w:val="28"/>
      <w:shd w:val="clear" w:color="auto" w:fill="FFFFFF"/>
      <w:lang w:val="vi-VN" w:eastAsia="vi-VN" w:bidi="vi-VN"/>
    </w:rPr>
  </w:style>
  <w:style w:type="character" w:customStyle="1" w:styleId="Heading3">
    <w:name w:val="Heading #3_"/>
    <w:link w:val="Heading30"/>
    <w:rsid w:val="00285B3F"/>
    <w:rPr>
      <w:rFonts w:ascii="Times New Roman" w:eastAsia="Times New Roman" w:hAnsi="Times New Roman" w:cs="Times New Roman"/>
      <w:b/>
      <w:bCs/>
      <w:sz w:val="28"/>
      <w:szCs w:val="28"/>
      <w:shd w:val="clear" w:color="auto" w:fill="FFFFFF"/>
    </w:rPr>
  </w:style>
  <w:style w:type="paragraph" w:customStyle="1" w:styleId="Bodytext30">
    <w:name w:val="Body text (3)"/>
    <w:basedOn w:val="Normal"/>
    <w:link w:val="Bodytext3"/>
    <w:rsid w:val="00285B3F"/>
    <w:pPr>
      <w:widowControl w:val="0"/>
      <w:shd w:val="clear" w:color="auto" w:fill="FFFFFF"/>
      <w:spacing w:after="0" w:line="0" w:lineRule="atLeast"/>
      <w:jc w:val="both"/>
    </w:pPr>
    <w:rPr>
      <w:rFonts w:ascii="Times New Roman" w:eastAsia="Times New Roman" w:hAnsi="Times New Roman" w:cs="Times New Roman"/>
      <w:i/>
      <w:iCs/>
      <w:sz w:val="28"/>
      <w:szCs w:val="28"/>
    </w:rPr>
  </w:style>
  <w:style w:type="paragraph" w:customStyle="1" w:styleId="Heading30">
    <w:name w:val="Heading #3"/>
    <w:basedOn w:val="Normal"/>
    <w:link w:val="Heading3"/>
    <w:rsid w:val="00285B3F"/>
    <w:pPr>
      <w:widowControl w:val="0"/>
      <w:shd w:val="clear" w:color="auto" w:fill="FFFFFF"/>
      <w:spacing w:after="0" w:line="331" w:lineRule="exact"/>
      <w:outlineLvl w:val="2"/>
    </w:pPr>
    <w:rPr>
      <w:rFonts w:ascii="Times New Roman" w:eastAsia="Times New Roman" w:hAnsi="Times New Roman" w:cs="Times New Roman"/>
      <w:b/>
      <w:bCs/>
      <w:sz w:val="28"/>
      <w:szCs w:val="28"/>
    </w:rPr>
  </w:style>
  <w:style w:type="table" w:styleId="TableGrid">
    <w:name w:val="Table Grid"/>
    <w:basedOn w:val="TableNormal"/>
    <w:uiPriority w:val="39"/>
    <w:rsid w:val="0028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0DA"/>
    <w:rPr>
      <w:rFonts w:ascii="Segoe UI" w:hAnsi="Segoe UI" w:cs="Segoe UI"/>
      <w:sz w:val="18"/>
      <w:szCs w:val="18"/>
    </w:rPr>
  </w:style>
  <w:style w:type="paragraph" w:styleId="NormalWeb">
    <w:name w:val="Normal (Web)"/>
    <w:basedOn w:val="Normal"/>
    <w:uiPriority w:val="99"/>
    <w:unhideWhenUsed/>
    <w:rsid w:val="00B87F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7FA0"/>
    <w:pPr>
      <w:ind w:left="720"/>
      <w:contextualSpacing/>
    </w:pPr>
  </w:style>
  <w:style w:type="paragraph" w:customStyle="1" w:styleId="Char4">
    <w:name w:val="Char4"/>
    <w:basedOn w:val="Normal"/>
    <w:semiHidden/>
    <w:rsid w:val="0064208F"/>
    <w:pPr>
      <w:spacing w:line="240" w:lineRule="exact"/>
    </w:pPr>
    <w:rPr>
      <w:rFonts w:ascii="Arial" w:eastAsia="Times New Roman" w:hAnsi="Arial" w:cs="Arial"/>
    </w:rPr>
  </w:style>
  <w:style w:type="character" w:styleId="Hyperlink">
    <w:name w:val="Hyperlink"/>
    <w:basedOn w:val="DefaultParagraphFont"/>
    <w:uiPriority w:val="99"/>
    <w:unhideWhenUsed/>
    <w:rsid w:val="006078F1"/>
    <w:rPr>
      <w:color w:val="0563C1" w:themeColor="hyperlink"/>
      <w:u w:val="single"/>
    </w:rPr>
  </w:style>
  <w:style w:type="character" w:customStyle="1" w:styleId="UnresolvedMention1">
    <w:name w:val="Unresolved Mention1"/>
    <w:basedOn w:val="DefaultParagraphFont"/>
    <w:uiPriority w:val="99"/>
    <w:semiHidden/>
    <w:unhideWhenUsed/>
    <w:rsid w:val="006078F1"/>
    <w:rPr>
      <w:color w:val="605E5C"/>
      <w:shd w:val="clear" w:color="auto" w:fill="E1DFDD"/>
    </w:rPr>
  </w:style>
  <w:style w:type="paragraph" w:styleId="Header">
    <w:name w:val="header"/>
    <w:basedOn w:val="Normal"/>
    <w:link w:val="HeaderChar"/>
    <w:uiPriority w:val="99"/>
    <w:unhideWhenUsed/>
    <w:rsid w:val="00DC6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ED2"/>
  </w:style>
  <w:style w:type="paragraph" w:styleId="Footer">
    <w:name w:val="footer"/>
    <w:basedOn w:val="Normal"/>
    <w:link w:val="FooterChar"/>
    <w:uiPriority w:val="99"/>
    <w:unhideWhenUsed/>
    <w:rsid w:val="00DC6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ED2"/>
  </w:style>
  <w:style w:type="paragraph" w:styleId="Revision">
    <w:name w:val="Revision"/>
    <w:hidden/>
    <w:uiPriority w:val="99"/>
    <w:semiHidden/>
    <w:rsid w:val="00BB6F81"/>
    <w:pPr>
      <w:spacing w:after="0" w:line="240" w:lineRule="auto"/>
    </w:pPr>
  </w:style>
  <w:style w:type="character" w:styleId="CommentReference">
    <w:name w:val="annotation reference"/>
    <w:basedOn w:val="DefaultParagraphFont"/>
    <w:unhideWhenUsed/>
    <w:rsid w:val="00733C4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FBA27-EBF3-4831-894D-628736D9E5B2}">
  <ds:schemaRefs>
    <ds:schemaRef ds:uri="http://schemas.openxmlformats.org/officeDocument/2006/bibliography"/>
  </ds:schemaRefs>
</ds:datastoreItem>
</file>

<file path=customXml/itemProps2.xml><?xml version="1.0" encoding="utf-8"?>
<ds:datastoreItem xmlns:ds="http://schemas.openxmlformats.org/officeDocument/2006/customXml" ds:itemID="{21B8CD66-8A2F-42C9-AA8D-180B155A3BEF}"/>
</file>

<file path=customXml/itemProps3.xml><?xml version="1.0" encoding="utf-8"?>
<ds:datastoreItem xmlns:ds="http://schemas.openxmlformats.org/officeDocument/2006/customXml" ds:itemID="{04C38E86-CF7C-4F49-A513-3126F79172D8}"/>
</file>

<file path=customXml/itemProps4.xml><?xml version="1.0" encoding="utf-8"?>
<ds:datastoreItem xmlns:ds="http://schemas.openxmlformats.org/officeDocument/2006/customXml" ds:itemID="{C06B9DD7-91A5-4E52-9101-D3EFADAEF4D0}"/>
</file>

<file path=docProps/app.xml><?xml version="1.0" encoding="utf-8"?>
<Properties xmlns="http://schemas.openxmlformats.org/officeDocument/2006/extended-properties" xmlns:vt="http://schemas.openxmlformats.org/officeDocument/2006/docPropsVTypes">
  <Template>Normal.dotm</Template>
  <TotalTime>15</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Minh Hoang </cp:lastModifiedBy>
  <cp:revision>4</cp:revision>
  <cp:lastPrinted>2025-12-19T12:08:00Z</cp:lastPrinted>
  <dcterms:created xsi:type="dcterms:W3CDTF">2026-01-12T07:52:00Z</dcterms:created>
  <dcterms:modified xsi:type="dcterms:W3CDTF">2026-01-12T08:12:00Z</dcterms:modified>
</cp:coreProperties>
</file>